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7272A7" w14:textId="616B4487" w:rsidR="001F3DCF" w:rsidRDefault="00DA593D">
      <w:pPr>
        <w:pStyle w:val="Standard"/>
        <w:rPr>
          <w:rFonts w:hint="eastAsia"/>
        </w:rPr>
      </w:pPr>
      <w:r>
        <w:rPr>
          <w:rFonts w:ascii="Garamond" w:hAnsi="Garamond"/>
          <w:sz w:val="22"/>
          <w:szCs w:val="22"/>
        </w:rPr>
        <w:t xml:space="preserve">                      </w:t>
      </w:r>
      <w:r w:rsidR="009202AE">
        <w:rPr>
          <w:rFonts w:ascii="Garamond" w:hAnsi="Garamond"/>
          <w:sz w:val="22"/>
          <w:szCs w:val="22"/>
        </w:rPr>
        <w:tab/>
      </w:r>
      <w:r w:rsidR="009202AE">
        <w:rPr>
          <w:rFonts w:ascii="Garamond" w:hAnsi="Garamond"/>
          <w:sz w:val="22"/>
          <w:szCs w:val="22"/>
        </w:rPr>
        <w:tab/>
      </w:r>
      <w:r>
        <w:rPr>
          <w:rFonts w:ascii="Garamond" w:hAnsi="Garamond"/>
          <w:b/>
          <w:bCs/>
          <w:sz w:val="22"/>
          <w:szCs w:val="22"/>
        </w:rPr>
        <w:t xml:space="preserve">Procès-verbal du conseil municipal du </w:t>
      </w:r>
      <w:r w:rsidR="009C7CAA">
        <w:rPr>
          <w:rFonts w:ascii="Garamond" w:hAnsi="Garamond"/>
          <w:b/>
          <w:bCs/>
          <w:sz w:val="22"/>
          <w:szCs w:val="22"/>
        </w:rPr>
        <w:t>24 octobre</w:t>
      </w:r>
      <w:r>
        <w:rPr>
          <w:rFonts w:ascii="Garamond" w:hAnsi="Garamond"/>
          <w:b/>
          <w:bCs/>
          <w:sz w:val="22"/>
          <w:szCs w:val="22"/>
        </w:rPr>
        <w:t xml:space="preserve"> 202</w:t>
      </w:r>
      <w:r w:rsidR="007F1EC9">
        <w:rPr>
          <w:rFonts w:ascii="Garamond" w:hAnsi="Garamond"/>
          <w:b/>
          <w:bCs/>
          <w:sz w:val="22"/>
          <w:szCs w:val="22"/>
        </w:rPr>
        <w:t>4</w:t>
      </w:r>
      <w:r w:rsidR="00B33D05">
        <w:rPr>
          <w:rFonts w:ascii="Garamond" w:hAnsi="Garamond"/>
          <w:b/>
          <w:bCs/>
          <w:sz w:val="22"/>
          <w:szCs w:val="22"/>
        </w:rPr>
        <w:t xml:space="preserve"> à 18 h</w:t>
      </w:r>
      <w:r w:rsidR="005125B5">
        <w:rPr>
          <w:rFonts w:ascii="Garamond" w:hAnsi="Garamond"/>
          <w:b/>
          <w:bCs/>
          <w:sz w:val="22"/>
          <w:szCs w:val="22"/>
        </w:rPr>
        <w:t xml:space="preserve"> </w:t>
      </w:r>
    </w:p>
    <w:p w14:paraId="22A5609D" w14:textId="77777777" w:rsidR="001F3DCF" w:rsidRDefault="001F3DCF">
      <w:pPr>
        <w:pStyle w:val="Standard"/>
        <w:rPr>
          <w:rFonts w:ascii="Garamond" w:hAnsi="Garamond"/>
          <w:b/>
          <w:bCs/>
          <w:sz w:val="22"/>
          <w:szCs w:val="22"/>
        </w:rPr>
      </w:pPr>
    </w:p>
    <w:p w14:paraId="3D7828BF" w14:textId="17703720" w:rsidR="001F3DCF" w:rsidRDefault="00DA593D" w:rsidP="00713CAF">
      <w:pPr>
        <w:pStyle w:val="Standard"/>
        <w:jc w:val="mediumKashida"/>
        <w:rPr>
          <w:rFonts w:ascii="Garamond" w:hAnsi="Garamond"/>
          <w:color w:val="000000" w:themeColor="text1"/>
          <w:sz w:val="22"/>
          <w:szCs w:val="22"/>
        </w:rPr>
      </w:pPr>
      <w:r>
        <w:rPr>
          <w:rFonts w:ascii="Garamond" w:hAnsi="Garamond"/>
          <w:b/>
          <w:bCs/>
          <w:sz w:val="22"/>
          <w:szCs w:val="22"/>
        </w:rPr>
        <w:t xml:space="preserve">Présents : </w:t>
      </w:r>
      <w:r>
        <w:rPr>
          <w:rFonts w:ascii="Garamond" w:hAnsi="Garamond"/>
          <w:sz w:val="22"/>
          <w:szCs w:val="22"/>
        </w:rPr>
        <w:t xml:space="preserve">Barthomeuf Gérard, </w:t>
      </w:r>
      <w:r w:rsidR="001E68BF">
        <w:rPr>
          <w:rFonts w:ascii="Garamond" w:hAnsi="Garamond"/>
          <w:sz w:val="22"/>
          <w:szCs w:val="22"/>
        </w:rPr>
        <w:t xml:space="preserve">Bonnaterre Sébastien, </w:t>
      </w:r>
      <w:r>
        <w:rPr>
          <w:rFonts w:ascii="Garamond" w:hAnsi="Garamond"/>
          <w:sz w:val="22"/>
          <w:szCs w:val="22"/>
        </w:rPr>
        <w:t>Bouche Jeannot, Chausse Jacques</w:t>
      </w:r>
      <w:r w:rsidR="00810EB9">
        <w:rPr>
          <w:rFonts w:ascii="Garamond" w:hAnsi="Garamond"/>
          <w:sz w:val="22"/>
          <w:szCs w:val="22"/>
        </w:rPr>
        <w:t xml:space="preserve"> (arrivé en retard)</w:t>
      </w:r>
      <w:r w:rsidR="009F7C29">
        <w:rPr>
          <w:rFonts w:ascii="Garamond" w:hAnsi="Garamond"/>
          <w:sz w:val="22"/>
          <w:szCs w:val="22"/>
        </w:rPr>
        <w:t xml:space="preserve">, </w:t>
      </w:r>
      <w:r w:rsidR="007822F2">
        <w:rPr>
          <w:rFonts w:ascii="Garamond" w:hAnsi="Garamond"/>
          <w:sz w:val="22"/>
          <w:szCs w:val="22"/>
        </w:rPr>
        <w:t xml:space="preserve">Chicoutel Guy, </w:t>
      </w:r>
      <w:r>
        <w:rPr>
          <w:rFonts w:ascii="Garamond" w:hAnsi="Garamond"/>
          <w:sz w:val="22"/>
          <w:szCs w:val="22"/>
        </w:rPr>
        <w:t xml:space="preserve">Defay Martine, </w:t>
      </w:r>
      <w:r w:rsidR="007822F2">
        <w:rPr>
          <w:rFonts w:ascii="Garamond" w:hAnsi="Garamond"/>
          <w:sz w:val="22"/>
          <w:szCs w:val="22"/>
        </w:rPr>
        <w:t xml:space="preserve">Klein Estelle, </w:t>
      </w:r>
      <w:r w:rsidRPr="00150167">
        <w:rPr>
          <w:rFonts w:ascii="Garamond" w:hAnsi="Garamond"/>
          <w:color w:val="000000" w:themeColor="text1"/>
          <w:sz w:val="22"/>
          <w:szCs w:val="22"/>
        </w:rPr>
        <w:t>Rolland Alain, Roussel Isabelle, Sylvain Annick</w:t>
      </w:r>
    </w:p>
    <w:p w14:paraId="7E29A51A" w14:textId="5C19BAD7" w:rsidR="00F075F7" w:rsidRDefault="00A118EF" w:rsidP="00713CAF">
      <w:pPr>
        <w:pStyle w:val="Standard"/>
        <w:jc w:val="mediumKashida"/>
        <w:rPr>
          <w:rFonts w:ascii="Garamond" w:hAnsi="Garamond"/>
          <w:sz w:val="22"/>
          <w:szCs w:val="22"/>
        </w:rPr>
      </w:pPr>
      <w:r w:rsidRPr="00A118EF">
        <w:rPr>
          <w:rFonts w:ascii="Garamond" w:hAnsi="Garamond"/>
          <w:b/>
          <w:bCs/>
          <w:sz w:val="22"/>
          <w:szCs w:val="22"/>
        </w:rPr>
        <w:t>Pouvoir</w:t>
      </w:r>
      <w:r>
        <w:rPr>
          <w:rFonts w:ascii="Garamond" w:hAnsi="Garamond"/>
          <w:sz w:val="22"/>
          <w:szCs w:val="22"/>
        </w:rPr>
        <w:t xml:space="preserve"> : </w:t>
      </w:r>
      <w:r w:rsidR="00915098">
        <w:rPr>
          <w:rFonts w:ascii="Garamond" w:hAnsi="Garamond"/>
          <w:sz w:val="22"/>
          <w:szCs w:val="22"/>
        </w:rPr>
        <w:t xml:space="preserve">Chausse Jacques </w:t>
      </w:r>
      <w:r w:rsidR="00F075F7">
        <w:rPr>
          <w:rFonts w:ascii="Garamond" w:hAnsi="Garamond"/>
          <w:sz w:val="22"/>
          <w:szCs w:val="22"/>
        </w:rPr>
        <w:t>à</w:t>
      </w:r>
      <w:r w:rsidR="00915098">
        <w:rPr>
          <w:rFonts w:ascii="Garamond" w:hAnsi="Garamond"/>
          <w:sz w:val="22"/>
          <w:szCs w:val="22"/>
        </w:rPr>
        <w:t xml:space="preserve"> Klein Estelle</w:t>
      </w:r>
    </w:p>
    <w:p w14:paraId="6090D385" w14:textId="77777777" w:rsidR="006D00A6" w:rsidRDefault="006D00A6" w:rsidP="00713CAF">
      <w:pPr>
        <w:pStyle w:val="Standard"/>
        <w:jc w:val="mediumKashida"/>
        <w:rPr>
          <w:rFonts w:ascii="Garamond" w:hAnsi="Garamond"/>
          <w:sz w:val="22"/>
          <w:szCs w:val="22"/>
        </w:rPr>
      </w:pPr>
      <w:r w:rsidRPr="00150167">
        <w:rPr>
          <w:rFonts w:ascii="Garamond" w:hAnsi="Garamond"/>
          <w:color w:val="000000" w:themeColor="text1"/>
          <w:sz w:val="22"/>
          <w:szCs w:val="22"/>
        </w:rPr>
        <w:t>Secrétaire de séance : Roussel Isabelle</w:t>
      </w:r>
    </w:p>
    <w:p w14:paraId="23B41502" w14:textId="6206FC92" w:rsidR="001F3DCF" w:rsidRDefault="001F3DCF" w:rsidP="00713CAF">
      <w:pPr>
        <w:pStyle w:val="Standard"/>
        <w:jc w:val="mediumKashida"/>
        <w:rPr>
          <w:rFonts w:ascii="Garamond" w:hAnsi="Garamond"/>
          <w:sz w:val="22"/>
          <w:szCs w:val="22"/>
        </w:rPr>
      </w:pPr>
    </w:p>
    <w:p w14:paraId="41145B42" w14:textId="6536EA07" w:rsidR="009F7C29" w:rsidRDefault="009F7C29" w:rsidP="00713CAF">
      <w:pPr>
        <w:pStyle w:val="Standard"/>
        <w:jc w:val="mediumKashida"/>
        <w:rPr>
          <w:rFonts w:ascii="Garamond" w:hAnsi="Garamond"/>
          <w:sz w:val="22"/>
          <w:szCs w:val="22"/>
        </w:rPr>
      </w:pPr>
      <w:r>
        <w:rPr>
          <w:rFonts w:ascii="Garamond" w:hAnsi="Garamond"/>
          <w:sz w:val="22"/>
          <w:szCs w:val="22"/>
        </w:rPr>
        <w:t xml:space="preserve">Convocation envoyée le </w:t>
      </w:r>
      <w:r w:rsidR="009C7CAA">
        <w:rPr>
          <w:rFonts w:ascii="Garamond" w:hAnsi="Garamond"/>
          <w:sz w:val="22"/>
          <w:szCs w:val="22"/>
        </w:rPr>
        <w:t>21 octobre</w:t>
      </w:r>
      <w:r w:rsidR="00EA6DEF">
        <w:rPr>
          <w:rFonts w:ascii="Garamond" w:hAnsi="Garamond"/>
          <w:sz w:val="22"/>
          <w:szCs w:val="22"/>
        </w:rPr>
        <w:t xml:space="preserve"> 2024</w:t>
      </w:r>
    </w:p>
    <w:p w14:paraId="2F500A16" w14:textId="2C9FBC72" w:rsidR="00B33D05" w:rsidRDefault="00B33D05" w:rsidP="00713CAF">
      <w:pPr>
        <w:pStyle w:val="Standard"/>
        <w:jc w:val="mediumKashida"/>
        <w:rPr>
          <w:rFonts w:ascii="Garamond" w:hAnsi="Garamond"/>
          <w:sz w:val="22"/>
          <w:szCs w:val="22"/>
        </w:rPr>
      </w:pPr>
    </w:p>
    <w:p w14:paraId="4E96C0AC" w14:textId="41BC9616" w:rsidR="001F3DCF" w:rsidRDefault="00DA593D" w:rsidP="00713CAF">
      <w:pPr>
        <w:pStyle w:val="Standard"/>
        <w:jc w:val="mediumKashida"/>
        <w:rPr>
          <w:rFonts w:ascii="Garamond" w:hAnsi="Garamond"/>
          <w:b/>
          <w:bCs/>
          <w:sz w:val="22"/>
          <w:szCs w:val="22"/>
        </w:rPr>
      </w:pPr>
      <w:r>
        <w:rPr>
          <w:rFonts w:ascii="Garamond" w:hAnsi="Garamond"/>
          <w:b/>
          <w:bCs/>
          <w:sz w:val="22"/>
          <w:szCs w:val="22"/>
        </w:rPr>
        <w:t xml:space="preserve">1. Approbation </w:t>
      </w:r>
      <w:r w:rsidR="00BF14EC">
        <w:rPr>
          <w:rFonts w:ascii="Garamond" w:hAnsi="Garamond"/>
          <w:b/>
          <w:bCs/>
          <w:sz w:val="22"/>
          <w:szCs w:val="22"/>
        </w:rPr>
        <w:t xml:space="preserve">du </w:t>
      </w:r>
      <w:r>
        <w:rPr>
          <w:rFonts w:ascii="Garamond" w:hAnsi="Garamond"/>
          <w:b/>
          <w:bCs/>
          <w:sz w:val="22"/>
          <w:szCs w:val="22"/>
        </w:rPr>
        <w:t xml:space="preserve">PV </w:t>
      </w:r>
      <w:r w:rsidR="00BF14EC">
        <w:rPr>
          <w:rFonts w:ascii="Garamond" w:hAnsi="Garamond"/>
          <w:b/>
          <w:bCs/>
          <w:sz w:val="22"/>
          <w:szCs w:val="22"/>
        </w:rPr>
        <w:t xml:space="preserve">du </w:t>
      </w:r>
      <w:r>
        <w:rPr>
          <w:rFonts w:ascii="Garamond" w:hAnsi="Garamond"/>
          <w:b/>
          <w:bCs/>
          <w:sz w:val="22"/>
          <w:szCs w:val="22"/>
        </w:rPr>
        <w:t>dernier conseil</w:t>
      </w:r>
    </w:p>
    <w:p w14:paraId="5EC88279" w14:textId="228866B7" w:rsidR="00540CF6" w:rsidRDefault="00E61DBF" w:rsidP="00713CAF">
      <w:pPr>
        <w:pStyle w:val="Standard"/>
        <w:jc w:val="mediumKashida"/>
        <w:rPr>
          <w:rFonts w:ascii="Garamond" w:hAnsi="Garamond"/>
          <w:sz w:val="22"/>
          <w:szCs w:val="22"/>
        </w:rPr>
      </w:pPr>
      <w:r>
        <w:rPr>
          <w:rFonts w:ascii="Garamond" w:hAnsi="Garamond"/>
          <w:sz w:val="22"/>
          <w:szCs w:val="22"/>
        </w:rPr>
        <w:t>Le PV est adopté</w:t>
      </w:r>
      <w:r w:rsidR="00424A7D">
        <w:rPr>
          <w:rFonts w:ascii="Garamond" w:hAnsi="Garamond"/>
          <w:sz w:val="22"/>
          <w:szCs w:val="22"/>
        </w:rPr>
        <w:t xml:space="preserve"> à l’unanimité des présents</w:t>
      </w:r>
      <w:r w:rsidR="00A118EF">
        <w:rPr>
          <w:rFonts w:ascii="Garamond" w:hAnsi="Garamond"/>
          <w:sz w:val="22"/>
          <w:szCs w:val="22"/>
        </w:rPr>
        <w:t xml:space="preserve"> et représentés</w:t>
      </w:r>
      <w:r w:rsidR="00424A7D">
        <w:rPr>
          <w:rFonts w:ascii="Garamond" w:hAnsi="Garamond"/>
          <w:sz w:val="22"/>
          <w:szCs w:val="22"/>
        </w:rPr>
        <w:t xml:space="preserve"> </w:t>
      </w:r>
    </w:p>
    <w:p w14:paraId="65D94721" w14:textId="67CF9100" w:rsidR="00A1399B" w:rsidRDefault="00260A1C" w:rsidP="00713CAF">
      <w:pPr>
        <w:pStyle w:val="Standard"/>
        <w:jc w:val="mediumKashida"/>
        <w:rPr>
          <w:rFonts w:ascii="Garamond" w:hAnsi="Garamond"/>
          <w:sz w:val="22"/>
          <w:szCs w:val="22"/>
        </w:rPr>
      </w:pPr>
      <w:r>
        <w:rPr>
          <w:rFonts w:ascii="Garamond" w:hAnsi="Garamond"/>
          <w:sz w:val="22"/>
          <w:szCs w:val="22"/>
        </w:rPr>
        <w:t xml:space="preserve">Pour : </w:t>
      </w:r>
      <w:r w:rsidR="00810EB9">
        <w:rPr>
          <w:rFonts w:ascii="Garamond" w:hAnsi="Garamond"/>
          <w:sz w:val="22"/>
          <w:szCs w:val="22"/>
        </w:rPr>
        <w:t>9/10</w:t>
      </w:r>
    </w:p>
    <w:p w14:paraId="2C1A1A78" w14:textId="00764244" w:rsidR="00AA65B5" w:rsidRDefault="00AA65B5" w:rsidP="00713CAF">
      <w:pPr>
        <w:pStyle w:val="Standard"/>
        <w:jc w:val="mediumKashida"/>
        <w:rPr>
          <w:rFonts w:ascii="Garamond" w:hAnsi="Garamond"/>
          <w:sz w:val="22"/>
          <w:szCs w:val="22"/>
        </w:rPr>
      </w:pPr>
    </w:p>
    <w:p w14:paraId="53D8E7EB" w14:textId="563E1370" w:rsidR="00AA65B5" w:rsidRPr="00810EB9" w:rsidRDefault="00AA65B5" w:rsidP="00713CAF">
      <w:pPr>
        <w:pStyle w:val="Standard"/>
        <w:jc w:val="mediumKashida"/>
        <w:rPr>
          <w:rFonts w:ascii="Garamond" w:hAnsi="Garamond"/>
          <w:i/>
          <w:iCs/>
          <w:sz w:val="22"/>
          <w:szCs w:val="22"/>
        </w:rPr>
      </w:pPr>
      <w:r w:rsidRPr="00810EB9">
        <w:rPr>
          <w:rFonts w:ascii="Garamond" w:hAnsi="Garamond"/>
          <w:i/>
          <w:iCs/>
          <w:sz w:val="22"/>
          <w:szCs w:val="22"/>
        </w:rPr>
        <w:t xml:space="preserve">Arrivée </w:t>
      </w:r>
      <w:r w:rsidR="00810EB9" w:rsidRPr="00810EB9">
        <w:rPr>
          <w:rFonts w:ascii="Garamond" w:hAnsi="Garamond"/>
          <w:i/>
          <w:iCs/>
          <w:sz w:val="22"/>
          <w:szCs w:val="22"/>
        </w:rPr>
        <w:t>d’</w:t>
      </w:r>
      <w:r w:rsidR="007822F2" w:rsidRPr="00810EB9">
        <w:rPr>
          <w:rFonts w:ascii="Garamond" w:hAnsi="Garamond"/>
          <w:i/>
          <w:iCs/>
          <w:sz w:val="22"/>
          <w:szCs w:val="22"/>
        </w:rPr>
        <w:t>Alain Rolland</w:t>
      </w:r>
    </w:p>
    <w:p w14:paraId="2352C54C" w14:textId="77777777" w:rsidR="00260A1C" w:rsidRDefault="00260A1C" w:rsidP="00713CAF">
      <w:pPr>
        <w:pStyle w:val="Standard"/>
        <w:jc w:val="mediumKashida"/>
        <w:rPr>
          <w:rFonts w:ascii="Garamond" w:hAnsi="Garamond"/>
          <w:sz w:val="22"/>
          <w:szCs w:val="22"/>
        </w:rPr>
      </w:pPr>
    </w:p>
    <w:p w14:paraId="0B1C91CB" w14:textId="77777777" w:rsidR="00310ACF" w:rsidRDefault="00540CF6" w:rsidP="00713CAF">
      <w:pPr>
        <w:pStyle w:val="Standard"/>
        <w:jc w:val="mediumKashida"/>
        <w:rPr>
          <w:rFonts w:ascii="Garamond" w:hAnsi="Garamond"/>
          <w:sz w:val="22"/>
          <w:szCs w:val="22"/>
        </w:rPr>
      </w:pPr>
      <w:r w:rsidRPr="00D61D1C">
        <w:rPr>
          <w:rFonts w:ascii="Garamond" w:hAnsi="Garamond"/>
          <w:b/>
          <w:bCs/>
          <w:sz w:val="22"/>
          <w:szCs w:val="22"/>
        </w:rPr>
        <w:t>2.</w:t>
      </w:r>
      <w:r w:rsidRPr="00310ACF">
        <w:rPr>
          <w:rFonts w:ascii="Garamond" w:hAnsi="Garamond"/>
          <w:b/>
          <w:bCs/>
          <w:sz w:val="22"/>
          <w:szCs w:val="22"/>
        </w:rPr>
        <w:t xml:space="preserve"> </w:t>
      </w:r>
      <w:r w:rsidR="00310ACF" w:rsidRPr="00310ACF">
        <w:rPr>
          <w:rFonts w:ascii="Garamond" w:hAnsi="Garamond"/>
          <w:b/>
          <w:bCs/>
          <w:sz w:val="22"/>
          <w:szCs w:val="22"/>
        </w:rPr>
        <w:t>Délibérations</w:t>
      </w:r>
    </w:p>
    <w:p w14:paraId="0BDE47C9" w14:textId="61CB2C74" w:rsidR="006B5226" w:rsidRDefault="00310ACF" w:rsidP="00713CAF">
      <w:pPr>
        <w:pStyle w:val="Standard"/>
        <w:jc w:val="mediumKashida"/>
        <w:rPr>
          <w:rFonts w:ascii="Garamond" w:hAnsi="Garamond"/>
          <w:b/>
          <w:bCs/>
          <w:sz w:val="22"/>
          <w:szCs w:val="22"/>
        </w:rPr>
      </w:pPr>
      <w:r>
        <w:rPr>
          <w:rFonts w:ascii="Garamond" w:hAnsi="Garamond"/>
          <w:b/>
          <w:bCs/>
          <w:sz w:val="22"/>
          <w:szCs w:val="22"/>
        </w:rPr>
        <w:t xml:space="preserve">2.1 </w:t>
      </w:r>
      <w:r w:rsidR="006B5226" w:rsidRPr="006B5226">
        <w:rPr>
          <w:rFonts w:ascii="Garamond" w:hAnsi="Garamond"/>
          <w:b/>
          <w:bCs/>
          <w:sz w:val="22"/>
          <w:szCs w:val="22"/>
        </w:rPr>
        <w:t>Délibération</w:t>
      </w:r>
      <w:r w:rsidR="00810EB9">
        <w:rPr>
          <w:rFonts w:ascii="Garamond" w:hAnsi="Garamond"/>
          <w:b/>
          <w:bCs/>
          <w:sz w:val="22"/>
          <w:szCs w:val="22"/>
        </w:rPr>
        <w:t xml:space="preserve"> budgétaire modificative</w:t>
      </w:r>
    </w:p>
    <w:p w14:paraId="4746D284" w14:textId="1054B705" w:rsidR="00C14E90" w:rsidRDefault="00810EB9" w:rsidP="00713CAF">
      <w:pPr>
        <w:pStyle w:val="Standard"/>
        <w:jc w:val="mediumKashida"/>
        <w:rPr>
          <w:rFonts w:ascii="Garamond" w:hAnsi="Garamond"/>
          <w:sz w:val="22"/>
          <w:szCs w:val="22"/>
        </w:rPr>
      </w:pPr>
      <w:r>
        <w:rPr>
          <w:rFonts w:ascii="Garamond" w:hAnsi="Garamond"/>
          <w:sz w:val="22"/>
          <w:szCs w:val="22"/>
        </w:rPr>
        <w:t xml:space="preserve">La première adjointe informe le conseil qu’il convient de prendre </w:t>
      </w:r>
      <w:r w:rsidR="00C14E90">
        <w:rPr>
          <w:rFonts w:ascii="Garamond" w:hAnsi="Garamond"/>
          <w:sz w:val="22"/>
          <w:szCs w:val="22"/>
        </w:rPr>
        <w:t xml:space="preserve">à nouveau </w:t>
      </w:r>
      <w:r>
        <w:rPr>
          <w:rFonts w:ascii="Garamond" w:hAnsi="Garamond"/>
          <w:sz w:val="22"/>
          <w:szCs w:val="22"/>
        </w:rPr>
        <w:t>une délibération budgétaire modificative</w:t>
      </w:r>
      <w:r w:rsidR="00C14E90">
        <w:rPr>
          <w:rFonts w:ascii="Garamond" w:hAnsi="Garamond"/>
          <w:sz w:val="22"/>
          <w:szCs w:val="22"/>
        </w:rPr>
        <w:t xml:space="preserve"> suite à une erreur de transcription dans le budget primitif, une opération d’ordre ayant été inscrite en opération réelle. Elle concerne une avance de 9.444,86 € faite à Métiers du Bois. Cette modification a déjà donné lieu à délibération en juin, mais celle-ci n’a pas été transmise à la préfecture et ne peut donc pas être prise en compte par la Trésorerie.</w:t>
      </w:r>
    </w:p>
    <w:p w14:paraId="2B6B50BB" w14:textId="31FB7EFD" w:rsidR="00C14E90" w:rsidRDefault="00C14E90" w:rsidP="00713CAF">
      <w:pPr>
        <w:pStyle w:val="Standard"/>
        <w:jc w:val="mediumKashida"/>
        <w:rPr>
          <w:rFonts w:ascii="Garamond" w:hAnsi="Garamond"/>
          <w:sz w:val="22"/>
          <w:szCs w:val="22"/>
        </w:rPr>
      </w:pPr>
      <w:r>
        <w:rPr>
          <w:rFonts w:ascii="Garamond" w:hAnsi="Garamond"/>
          <w:sz w:val="22"/>
          <w:szCs w:val="22"/>
        </w:rPr>
        <w:t xml:space="preserve">Les écritures sont les suivantes : </w:t>
      </w:r>
    </w:p>
    <w:p w14:paraId="6FB8370F" w14:textId="77777777" w:rsidR="00C14E90" w:rsidRPr="00C14E90" w:rsidRDefault="00C14E90" w:rsidP="00713CAF">
      <w:pPr>
        <w:pStyle w:val="western"/>
        <w:spacing w:before="2" w:line="240" w:lineRule="auto"/>
        <w:ind w:firstLine="709"/>
        <w:jc w:val="mediumKashida"/>
        <w:rPr>
          <w:rFonts w:ascii="Garamond" w:eastAsia="Songti SC" w:hAnsi="Garamond" w:cs="Arial Unicode MS"/>
          <w:kern w:val="3"/>
          <w:sz w:val="22"/>
          <w:szCs w:val="22"/>
          <w:lang w:eastAsia="zh-CN" w:bidi="hi-IN"/>
        </w:rPr>
      </w:pPr>
      <w:r w:rsidRPr="00C14E90">
        <w:rPr>
          <w:rFonts w:ascii="Garamond" w:eastAsia="Songti SC" w:hAnsi="Garamond" w:cs="Arial Unicode MS"/>
          <w:kern w:val="3"/>
          <w:sz w:val="22"/>
          <w:szCs w:val="22"/>
          <w:lang w:eastAsia="zh-CN" w:bidi="hi-IN"/>
        </w:rPr>
        <w:t>Budget investissement dépenses :</w:t>
      </w:r>
    </w:p>
    <w:p w14:paraId="09253F27" w14:textId="77777777" w:rsidR="00C14E90" w:rsidRPr="00C14E90" w:rsidRDefault="00C14E90" w:rsidP="00713CAF">
      <w:pPr>
        <w:pStyle w:val="western"/>
        <w:spacing w:before="2" w:line="240" w:lineRule="auto"/>
        <w:ind w:firstLine="709"/>
        <w:jc w:val="mediumKashida"/>
        <w:rPr>
          <w:rFonts w:ascii="Garamond" w:eastAsia="Songti SC" w:hAnsi="Garamond" w:cs="Arial Unicode MS"/>
          <w:kern w:val="3"/>
          <w:sz w:val="22"/>
          <w:szCs w:val="22"/>
          <w:lang w:eastAsia="zh-CN" w:bidi="hi-IN"/>
        </w:rPr>
      </w:pPr>
      <w:r w:rsidRPr="00C14E90">
        <w:rPr>
          <w:rFonts w:ascii="Garamond" w:eastAsia="Songti SC" w:hAnsi="Garamond" w:cs="Arial Unicode MS"/>
          <w:kern w:val="3"/>
          <w:sz w:val="22"/>
          <w:szCs w:val="22"/>
          <w:lang w:eastAsia="zh-CN" w:bidi="hi-IN"/>
        </w:rPr>
        <w:t>Chapitre 23 : - 9.444,86 €</w:t>
      </w:r>
      <w:r w:rsidRPr="00C14E90">
        <w:rPr>
          <w:rFonts w:ascii="Garamond" w:eastAsia="Songti SC" w:hAnsi="Garamond" w:cs="Arial Unicode MS"/>
          <w:kern w:val="3"/>
          <w:sz w:val="22"/>
          <w:szCs w:val="22"/>
          <w:lang w:eastAsia="zh-CN" w:bidi="hi-IN"/>
        </w:rPr>
        <w:tab/>
      </w:r>
      <w:r w:rsidRPr="00C14E90">
        <w:rPr>
          <w:rFonts w:ascii="Garamond" w:eastAsia="Songti SC" w:hAnsi="Garamond" w:cs="Arial Unicode MS"/>
          <w:kern w:val="3"/>
          <w:sz w:val="22"/>
          <w:szCs w:val="22"/>
          <w:lang w:eastAsia="zh-CN" w:bidi="hi-IN"/>
        </w:rPr>
        <w:tab/>
        <w:t>Chapitre 041, compte 2313 : + 9.444,86 €</w:t>
      </w:r>
    </w:p>
    <w:p w14:paraId="74F462A7" w14:textId="77777777" w:rsidR="00C14E90" w:rsidRPr="00C14E90" w:rsidRDefault="00C14E90" w:rsidP="00713CAF">
      <w:pPr>
        <w:pStyle w:val="western"/>
        <w:spacing w:before="2" w:line="240" w:lineRule="auto"/>
        <w:ind w:firstLine="709"/>
        <w:jc w:val="mediumKashida"/>
        <w:rPr>
          <w:rFonts w:ascii="Garamond" w:eastAsia="Songti SC" w:hAnsi="Garamond" w:cs="Arial Unicode MS"/>
          <w:kern w:val="3"/>
          <w:sz w:val="22"/>
          <w:szCs w:val="22"/>
          <w:lang w:eastAsia="zh-CN" w:bidi="hi-IN"/>
        </w:rPr>
      </w:pPr>
      <w:r w:rsidRPr="00C14E90">
        <w:rPr>
          <w:rFonts w:ascii="Garamond" w:eastAsia="Songti SC" w:hAnsi="Garamond" w:cs="Arial Unicode MS"/>
          <w:kern w:val="3"/>
          <w:sz w:val="22"/>
          <w:szCs w:val="22"/>
          <w:lang w:eastAsia="zh-CN" w:bidi="hi-IN"/>
        </w:rPr>
        <w:t>Budget investissement recettes :</w:t>
      </w:r>
    </w:p>
    <w:p w14:paraId="5E79964E" w14:textId="77777777" w:rsidR="00C14E90" w:rsidRPr="00C14E90" w:rsidRDefault="00C14E90" w:rsidP="00713CAF">
      <w:pPr>
        <w:pStyle w:val="western"/>
        <w:spacing w:before="2" w:line="240" w:lineRule="auto"/>
        <w:ind w:firstLine="709"/>
        <w:jc w:val="mediumKashida"/>
        <w:rPr>
          <w:rFonts w:ascii="Garamond" w:eastAsia="Songti SC" w:hAnsi="Garamond" w:cs="Arial Unicode MS"/>
          <w:kern w:val="3"/>
          <w:sz w:val="22"/>
          <w:szCs w:val="22"/>
          <w:lang w:eastAsia="zh-CN" w:bidi="hi-IN"/>
        </w:rPr>
      </w:pPr>
      <w:r w:rsidRPr="00C14E90">
        <w:rPr>
          <w:rFonts w:ascii="Garamond" w:eastAsia="Songti SC" w:hAnsi="Garamond" w:cs="Arial Unicode MS"/>
          <w:kern w:val="3"/>
          <w:sz w:val="22"/>
          <w:szCs w:val="22"/>
          <w:lang w:eastAsia="zh-CN" w:bidi="hi-IN"/>
        </w:rPr>
        <w:t>Chapitre 13 : - 9.444,86 €</w:t>
      </w:r>
      <w:r w:rsidRPr="00C14E90">
        <w:rPr>
          <w:rFonts w:ascii="Garamond" w:eastAsia="Songti SC" w:hAnsi="Garamond" w:cs="Arial Unicode MS"/>
          <w:kern w:val="3"/>
          <w:sz w:val="22"/>
          <w:szCs w:val="22"/>
          <w:lang w:eastAsia="zh-CN" w:bidi="hi-IN"/>
        </w:rPr>
        <w:tab/>
      </w:r>
      <w:r w:rsidRPr="00C14E90">
        <w:rPr>
          <w:rFonts w:ascii="Garamond" w:eastAsia="Songti SC" w:hAnsi="Garamond" w:cs="Arial Unicode MS"/>
          <w:kern w:val="3"/>
          <w:sz w:val="22"/>
          <w:szCs w:val="22"/>
          <w:lang w:eastAsia="zh-CN" w:bidi="hi-IN"/>
        </w:rPr>
        <w:tab/>
        <w:t>Chapitre 041, compte 238 : + 9.444,86 €</w:t>
      </w:r>
      <w:r w:rsidRPr="00C14E90">
        <w:rPr>
          <w:rFonts w:ascii="Garamond" w:eastAsia="Songti SC" w:hAnsi="Garamond" w:cs="Arial Unicode MS"/>
          <w:kern w:val="3"/>
          <w:sz w:val="22"/>
          <w:szCs w:val="22"/>
          <w:lang w:eastAsia="zh-CN" w:bidi="hi-IN"/>
        </w:rPr>
        <w:tab/>
      </w:r>
    </w:p>
    <w:p w14:paraId="79880F11" w14:textId="77777777" w:rsidR="00C14E90" w:rsidRPr="00C14E90" w:rsidRDefault="00C14E90" w:rsidP="00713CAF">
      <w:pPr>
        <w:pStyle w:val="western"/>
        <w:spacing w:before="2" w:line="240" w:lineRule="auto"/>
        <w:ind w:firstLine="709"/>
        <w:jc w:val="mediumKashida"/>
        <w:rPr>
          <w:rFonts w:ascii="Garamond" w:eastAsia="Songti SC" w:hAnsi="Garamond" w:cs="Arial Unicode MS"/>
          <w:kern w:val="3"/>
          <w:sz w:val="22"/>
          <w:szCs w:val="22"/>
          <w:lang w:eastAsia="zh-CN" w:bidi="hi-IN"/>
        </w:rPr>
      </w:pPr>
    </w:p>
    <w:p w14:paraId="4B8D3F4C" w14:textId="271591BE" w:rsidR="00C14E90" w:rsidRDefault="00C14E90" w:rsidP="00713CAF">
      <w:pPr>
        <w:pStyle w:val="western"/>
        <w:spacing w:before="2" w:line="240" w:lineRule="auto"/>
        <w:jc w:val="mediumKashida"/>
        <w:rPr>
          <w:rFonts w:ascii="Garamond" w:eastAsia="Songti SC" w:hAnsi="Garamond" w:cs="Arial Unicode MS"/>
          <w:kern w:val="3"/>
          <w:sz w:val="22"/>
          <w:szCs w:val="22"/>
          <w:lang w:eastAsia="zh-CN" w:bidi="hi-IN"/>
        </w:rPr>
      </w:pPr>
      <w:r w:rsidRPr="007348EC">
        <w:rPr>
          <w:rFonts w:ascii="Garamond" w:eastAsia="Songti SC" w:hAnsi="Garamond" w:cs="Arial Unicode MS"/>
          <w:b/>
          <w:bCs/>
          <w:kern w:val="3"/>
          <w:sz w:val="22"/>
          <w:szCs w:val="22"/>
          <w:lang w:eastAsia="zh-CN" w:bidi="hi-IN"/>
        </w:rPr>
        <w:t>Décision du conseil</w:t>
      </w:r>
      <w:r>
        <w:rPr>
          <w:rFonts w:ascii="Garamond" w:eastAsia="Songti SC" w:hAnsi="Garamond" w:cs="Arial Unicode MS"/>
          <w:kern w:val="3"/>
          <w:sz w:val="22"/>
          <w:szCs w:val="22"/>
          <w:lang w:eastAsia="zh-CN" w:bidi="hi-IN"/>
        </w:rPr>
        <w:t> : a</w:t>
      </w:r>
      <w:r w:rsidRPr="00C14E90">
        <w:rPr>
          <w:rFonts w:ascii="Garamond" w:eastAsia="Songti SC" w:hAnsi="Garamond" w:cs="Arial Unicode MS"/>
          <w:kern w:val="3"/>
          <w:sz w:val="22"/>
          <w:szCs w:val="22"/>
          <w:lang w:eastAsia="zh-CN" w:bidi="hi-IN"/>
        </w:rPr>
        <w:t>près en avoir délibéré, le conseil approuve cette modification budgétaire à l’unanimité des voix.</w:t>
      </w:r>
      <w:r>
        <w:rPr>
          <w:rFonts w:ascii="Garamond" w:eastAsia="Songti SC" w:hAnsi="Garamond" w:cs="Arial Unicode MS"/>
          <w:kern w:val="3"/>
          <w:sz w:val="22"/>
          <w:szCs w:val="22"/>
          <w:lang w:eastAsia="zh-CN" w:bidi="hi-IN"/>
        </w:rPr>
        <w:t xml:space="preserve"> </w:t>
      </w:r>
      <w:r w:rsidR="007348EC">
        <w:rPr>
          <w:rFonts w:ascii="Garamond" w:eastAsia="Songti SC" w:hAnsi="Garamond" w:cs="Arial Unicode MS"/>
          <w:kern w:val="3"/>
          <w:sz w:val="22"/>
          <w:szCs w:val="22"/>
          <w:lang w:eastAsia="zh-CN" w:bidi="hi-IN"/>
        </w:rPr>
        <w:t>Vote : 9 + 1/10.</w:t>
      </w:r>
    </w:p>
    <w:p w14:paraId="0184F035" w14:textId="63FFCDFC" w:rsidR="007348EC" w:rsidRDefault="007348EC" w:rsidP="00713CAF">
      <w:pPr>
        <w:pStyle w:val="western"/>
        <w:spacing w:before="2" w:line="240" w:lineRule="auto"/>
        <w:jc w:val="mediumKashida"/>
        <w:rPr>
          <w:rFonts w:ascii="Garamond" w:eastAsia="Songti SC" w:hAnsi="Garamond" w:cs="Arial Unicode MS"/>
          <w:kern w:val="3"/>
          <w:sz w:val="22"/>
          <w:szCs w:val="22"/>
          <w:lang w:eastAsia="zh-CN" w:bidi="hi-IN"/>
        </w:rPr>
      </w:pPr>
    </w:p>
    <w:p w14:paraId="678E273E" w14:textId="18CCC82D" w:rsidR="007348EC" w:rsidRDefault="007348EC" w:rsidP="00713CAF">
      <w:pPr>
        <w:pStyle w:val="western"/>
        <w:spacing w:before="2" w:line="240" w:lineRule="auto"/>
        <w:jc w:val="mediumKashida"/>
        <w:rPr>
          <w:rFonts w:ascii="Garamond" w:eastAsia="Songti SC" w:hAnsi="Garamond" w:cs="Arial Unicode MS"/>
          <w:kern w:val="3"/>
          <w:sz w:val="22"/>
          <w:szCs w:val="22"/>
          <w:lang w:eastAsia="zh-CN" w:bidi="hi-IN"/>
        </w:rPr>
      </w:pPr>
      <w:r>
        <w:rPr>
          <w:rFonts w:ascii="Garamond" w:eastAsia="Songti SC" w:hAnsi="Garamond" w:cs="Arial Unicode MS"/>
          <w:kern w:val="3"/>
          <w:sz w:val="22"/>
          <w:szCs w:val="22"/>
          <w:lang w:eastAsia="zh-CN" w:bidi="hi-IN"/>
        </w:rPr>
        <w:t xml:space="preserve">La première adjointe en profite pour informer le conseil des </w:t>
      </w:r>
      <w:r w:rsidRPr="00713CAF">
        <w:rPr>
          <w:rFonts w:ascii="Garamond" w:eastAsia="Songti SC" w:hAnsi="Garamond" w:cs="Arial Unicode MS"/>
          <w:b/>
          <w:bCs/>
          <w:kern w:val="3"/>
          <w:sz w:val="22"/>
          <w:szCs w:val="22"/>
          <w:lang w:eastAsia="zh-CN" w:bidi="hi-IN"/>
        </w:rPr>
        <w:t>décisions budgétaires modificatives</w:t>
      </w:r>
      <w:r>
        <w:rPr>
          <w:rFonts w:ascii="Garamond" w:eastAsia="Songti SC" w:hAnsi="Garamond" w:cs="Arial Unicode MS"/>
          <w:kern w:val="3"/>
          <w:sz w:val="22"/>
          <w:szCs w:val="22"/>
          <w:lang w:eastAsia="zh-CN" w:bidi="hi-IN"/>
        </w:rPr>
        <w:t xml:space="preserve"> prises dans le cadre de la fongibilité des crédits : </w:t>
      </w:r>
    </w:p>
    <w:p w14:paraId="0328164E" w14:textId="04A26778" w:rsidR="007348EC" w:rsidRDefault="007348EC" w:rsidP="00713CAF">
      <w:pPr>
        <w:pStyle w:val="western"/>
        <w:spacing w:before="2" w:line="240" w:lineRule="auto"/>
        <w:jc w:val="mediumKashida"/>
        <w:rPr>
          <w:rFonts w:ascii="Garamond" w:eastAsia="Songti SC" w:hAnsi="Garamond" w:cs="Arial Unicode MS"/>
          <w:kern w:val="3"/>
          <w:sz w:val="22"/>
          <w:szCs w:val="22"/>
          <w:lang w:eastAsia="zh-CN" w:bidi="hi-IN"/>
        </w:rPr>
      </w:pPr>
      <w:r>
        <w:rPr>
          <w:rFonts w:ascii="Garamond" w:eastAsia="Songti SC" w:hAnsi="Garamond" w:cs="Arial Unicode MS"/>
          <w:kern w:val="3"/>
          <w:sz w:val="22"/>
          <w:szCs w:val="22"/>
          <w:lang w:eastAsia="zh-CN" w:bidi="hi-IN"/>
        </w:rPr>
        <w:t xml:space="preserve">- la décision n° 2 concerne </w:t>
      </w:r>
      <w:r w:rsidR="00310ACF">
        <w:rPr>
          <w:rFonts w:ascii="Garamond" w:eastAsia="Songti SC" w:hAnsi="Garamond" w:cs="Arial Unicode MS"/>
          <w:kern w:val="3"/>
          <w:sz w:val="22"/>
          <w:szCs w:val="22"/>
          <w:lang w:eastAsia="zh-CN" w:bidi="hi-IN"/>
        </w:rPr>
        <w:t>les investissements en cours avec un virement de 3 328 euros depuis la ligne « travaux de mise en sécurité du château » vers les lignes « extension guinguette » (+ 200 €) et « travaux petit patrimoine (+ 3.128 €)</w:t>
      </w:r>
    </w:p>
    <w:p w14:paraId="656825FB" w14:textId="0BBC36C5" w:rsidR="00310ACF" w:rsidRPr="00C14E90" w:rsidRDefault="00310ACF" w:rsidP="00713CAF">
      <w:pPr>
        <w:pStyle w:val="western"/>
        <w:spacing w:before="2" w:line="240" w:lineRule="auto"/>
        <w:jc w:val="mediumKashida"/>
        <w:rPr>
          <w:rFonts w:ascii="Garamond" w:eastAsia="Songti SC" w:hAnsi="Garamond" w:cs="Arial Unicode MS"/>
          <w:kern w:val="3"/>
          <w:sz w:val="22"/>
          <w:szCs w:val="22"/>
          <w:lang w:eastAsia="zh-CN" w:bidi="hi-IN"/>
        </w:rPr>
      </w:pPr>
      <w:r>
        <w:rPr>
          <w:rFonts w:ascii="Garamond" w:eastAsia="Songti SC" w:hAnsi="Garamond" w:cs="Arial Unicode MS"/>
          <w:kern w:val="3"/>
          <w:sz w:val="22"/>
          <w:szCs w:val="22"/>
          <w:lang w:eastAsia="zh-CN" w:bidi="hi-IN"/>
        </w:rPr>
        <w:t>- la décision n° 3 concerne aussi des investissements en cours. Les travaux de mise en sécurité du château étant reportés à 2025, le solde de cette ligne (16.672 €) a été transféré sur la ligne « requalification salle polyvalente » ;</w:t>
      </w:r>
    </w:p>
    <w:p w14:paraId="04C21EF4" w14:textId="77777777" w:rsidR="00C14E90" w:rsidRPr="00C14E90" w:rsidRDefault="00C14E90" w:rsidP="00713CAF">
      <w:pPr>
        <w:pStyle w:val="western"/>
        <w:spacing w:before="2" w:line="240" w:lineRule="auto"/>
        <w:jc w:val="mediumKashida"/>
        <w:rPr>
          <w:rFonts w:ascii="Garamond" w:eastAsia="Songti SC" w:hAnsi="Garamond" w:cs="Arial Unicode MS"/>
          <w:kern w:val="3"/>
          <w:sz w:val="22"/>
          <w:szCs w:val="22"/>
          <w:lang w:eastAsia="zh-CN" w:bidi="hi-IN"/>
        </w:rPr>
      </w:pPr>
    </w:p>
    <w:p w14:paraId="27273595" w14:textId="77777777" w:rsidR="00310ACF" w:rsidRDefault="00310ACF" w:rsidP="00713CAF">
      <w:pPr>
        <w:pStyle w:val="Standard"/>
        <w:jc w:val="mediumKashida"/>
        <w:rPr>
          <w:rFonts w:ascii="Garamond" w:hAnsi="Garamond"/>
          <w:sz w:val="22"/>
          <w:szCs w:val="22"/>
        </w:rPr>
      </w:pPr>
      <w:r>
        <w:rPr>
          <w:rFonts w:ascii="Garamond" w:hAnsi="Garamond"/>
          <w:sz w:val="22"/>
          <w:szCs w:val="22"/>
        </w:rPr>
        <w:t>Arrivée de Jacques Chausse</w:t>
      </w:r>
    </w:p>
    <w:p w14:paraId="62F41F68" w14:textId="77777777" w:rsidR="007822F2" w:rsidRDefault="007822F2" w:rsidP="00713CAF">
      <w:pPr>
        <w:pStyle w:val="Standard"/>
        <w:jc w:val="mediumKashida"/>
        <w:rPr>
          <w:rFonts w:ascii="Garamond" w:hAnsi="Garamond"/>
          <w:sz w:val="22"/>
          <w:szCs w:val="22"/>
        </w:rPr>
      </w:pPr>
    </w:p>
    <w:p w14:paraId="1BD7870D" w14:textId="77777777" w:rsidR="00CB0E57" w:rsidRPr="00713CAF" w:rsidRDefault="00310ACF" w:rsidP="00713CAF">
      <w:pPr>
        <w:pStyle w:val="Standard"/>
        <w:jc w:val="mediumKashida"/>
        <w:rPr>
          <w:rFonts w:ascii="Garamond" w:hAnsi="Garamond"/>
          <w:b/>
          <w:bCs/>
          <w:sz w:val="22"/>
          <w:szCs w:val="22"/>
        </w:rPr>
      </w:pPr>
      <w:r w:rsidRPr="00713CAF">
        <w:rPr>
          <w:rFonts w:ascii="Garamond" w:hAnsi="Garamond"/>
          <w:b/>
          <w:bCs/>
          <w:sz w:val="22"/>
          <w:szCs w:val="22"/>
        </w:rPr>
        <w:t>2.2</w:t>
      </w:r>
      <w:r>
        <w:rPr>
          <w:rFonts w:ascii="Garamond" w:hAnsi="Garamond"/>
          <w:sz w:val="22"/>
          <w:szCs w:val="22"/>
        </w:rPr>
        <w:t xml:space="preserve"> </w:t>
      </w:r>
      <w:r w:rsidR="00CB0E57" w:rsidRPr="00713CAF">
        <w:rPr>
          <w:rFonts w:ascii="Garamond" w:hAnsi="Garamond"/>
          <w:b/>
          <w:bCs/>
          <w:sz w:val="22"/>
          <w:szCs w:val="22"/>
        </w:rPr>
        <w:t>Délibération pour la création d’un emploi permanent de secrétaire générale de mairie</w:t>
      </w:r>
    </w:p>
    <w:p w14:paraId="52B1E362" w14:textId="3A0D3F10" w:rsidR="00CB0E57" w:rsidRDefault="00CB0E57" w:rsidP="00713CAF">
      <w:pPr>
        <w:pStyle w:val="Standard"/>
        <w:jc w:val="mediumKashida"/>
        <w:rPr>
          <w:rFonts w:ascii="Garamond" w:hAnsi="Garamond"/>
          <w:sz w:val="22"/>
          <w:szCs w:val="22"/>
        </w:rPr>
      </w:pPr>
      <w:r>
        <w:rPr>
          <w:rFonts w:ascii="Garamond" w:hAnsi="Garamond"/>
          <w:sz w:val="22"/>
          <w:szCs w:val="22"/>
        </w:rPr>
        <w:t>Madame le maire informe le conseil du départ en janvier de Sandrine Mayade, celle-ci étant nommée à temps complet à la mairie de Cohade. Elle a fait connaître la vacance du poste et a reçu des candidatures, notamment celle de Marianne Bayle qui correspond au profil recherché même si elle n’a pas beaucoup d’expérience en mairie.</w:t>
      </w:r>
      <w:r w:rsidR="00AA5CEB">
        <w:rPr>
          <w:rFonts w:ascii="Garamond" w:hAnsi="Garamond"/>
          <w:sz w:val="22"/>
          <w:szCs w:val="22"/>
        </w:rPr>
        <w:t xml:space="preserve"> Elle travaille 10 h à Azerat et sera aussi embauchée à Ally</w:t>
      </w:r>
    </w:p>
    <w:p w14:paraId="7D458EFA" w14:textId="2BA08CAA" w:rsidR="00CB0E57" w:rsidRDefault="00CB0E57" w:rsidP="00713CAF">
      <w:pPr>
        <w:pStyle w:val="Standard"/>
        <w:jc w:val="mediumKashida"/>
        <w:rPr>
          <w:rFonts w:ascii="Garamond" w:hAnsi="Garamond"/>
          <w:sz w:val="22"/>
          <w:szCs w:val="22"/>
        </w:rPr>
      </w:pPr>
      <w:r>
        <w:rPr>
          <w:rFonts w:ascii="Garamond" w:hAnsi="Garamond"/>
          <w:sz w:val="22"/>
          <w:szCs w:val="22"/>
        </w:rPr>
        <w:t>Il convient donc de créer un poste de secrétaire générale de mairie contractuelle, à raison de 11 heur</w:t>
      </w:r>
      <w:r w:rsidR="00B75167">
        <w:rPr>
          <w:rFonts w:ascii="Garamond" w:hAnsi="Garamond"/>
          <w:sz w:val="22"/>
          <w:szCs w:val="22"/>
        </w:rPr>
        <w:t>e</w:t>
      </w:r>
      <w:r>
        <w:rPr>
          <w:rFonts w:ascii="Garamond" w:hAnsi="Garamond"/>
          <w:sz w:val="22"/>
          <w:szCs w:val="22"/>
        </w:rPr>
        <w:t>s par semaine, indice majoré 373.</w:t>
      </w:r>
    </w:p>
    <w:p w14:paraId="4DBA0B2E" w14:textId="2E611129" w:rsidR="00CB0E57" w:rsidRDefault="00CB0E57" w:rsidP="00713CAF">
      <w:pPr>
        <w:pStyle w:val="Standard"/>
        <w:jc w:val="mediumKashida"/>
        <w:rPr>
          <w:rFonts w:ascii="Garamond" w:hAnsi="Garamond"/>
          <w:sz w:val="22"/>
          <w:szCs w:val="22"/>
        </w:rPr>
      </w:pPr>
      <w:r w:rsidRPr="00713CAF">
        <w:rPr>
          <w:rFonts w:ascii="Garamond" w:hAnsi="Garamond"/>
          <w:b/>
          <w:bCs/>
          <w:sz w:val="22"/>
          <w:szCs w:val="22"/>
        </w:rPr>
        <w:t>Décision du CM</w:t>
      </w:r>
      <w:r>
        <w:rPr>
          <w:rFonts w:ascii="Garamond" w:hAnsi="Garamond"/>
          <w:sz w:val="22"/>
          <w:szCs w:val="22"/>
        </w:rPr>
        <w:t> : après en avoir délibéré, le conseil autorise Madame le maire à créer un poste de secrétaire générale de mairie contractuelle afin de pourvoir à la vacance à compter de janvier 2024.</w:t>
      </w:r>
    </w:p>
    <w:p w14:paraId="5CDC2297" w14:textId="35C7136E" w:rsidR="00CB0E57" w:rsidRDefault="00CB0E57" w:rsidP="00713CAF">
      <w:pPr>
        <w:pStyle w:val="Standard"/>
        <w:jc w:val="mediumKashida"/>
        <w:rPr>
          <w:rFonts w:ascii="Garamond" w:hAnsi="Garamond"/>
          <w:sz w:val="22"/>
          <w:szCs w:val="22"/>
        </w:rPr>
      </w:pPr>
      <w:r>
        <w:rPr>
          <w:rFonts w:ascii="Garamond" w:hAnsi="Garamond"/>
          <w:sz w:val="22"/>
          <w:szCs w:val="22"/>
        </w:rPr>
        <w:t>Vote : 10/10</w:t>
      </w:r>
    </w:p>
    <w:p w14:paraId="31413F76" w14:textId="2F2C6198" w:rsidR="00CB0E57" w:rsidRDefault="00CB0E57" w:rsidP="00713CAF">
      <w:pPr>
        <w:pStyle w:val="Standard"/>
        <w:jc w:val="mediumKashida"/>
        <w:rPr>
          <w:rFonts w:ascii="Garamond" w:hAnsi="Garamond"/>
          <w:sz w:val="22"/>
          <w:szCs w:val="22"/>
        </w:rPr>
      </w:pPr>
    </w:p>
    <w:p w14:paraId="54A8C1E2" w14:textId="76C47F64" w:rsidR="00CB0E57" w:rsidRPr="00713CAF" w:rsidRDefault="00CB0E57" w:rsidP="00713CAF">
      <w:pPr>
        <w:pStyle w:val="Standard"/>
        <w:jc w:val="mediumKashida"/>
        <w:rPr>
          <w:rFonts w:ascii="Garamond" w:hAnsi="Garamond"/>
          <w:b/>
          <w:bCs/>
          <w:sz w:val="22"/>
          <w:szCs w:val="22"/>
        </w:rPr>
      </w:pPr>
      <w:r w:rsidRPr="00713CAF">
        <w:rPr>
          <w:rFonts w:ascii="Garamond" w:hAnsi="Garamond"/>
          <w:b/>
          <w:bCs/>
          <w:sz w:val="22"/>
          <w:szCs w:val="22"/>
        </w:rPr>
        <w:t xml:space="preserve">2.3 Délibération pour </w:t>
      </w:r>
      <w:r w:rsidR="00B75167" w:rsidRPr="00713CAF">
        <w:rPr>
          <w:rFonts w:ascii="Garamond" w:hAnsi="Garamond"/>
          <w:b/>
          <w:bCs/>
          <w:sz w:val="22"/>
          <w:szCs w:val="22"/>
        </w:rPr>
        <w:t>la création d’un emploi de remplacement</w:t>
      </w:r>
    </w:p>
    <w:p w14:paraId="6B581065" w14:textId="308B7A99" w:rsidR="00B75167" w:rsidRDefault="00B75167" w:rsidP="00713CAF">
      <w:pPr>
        <w:pStyle w:val="Standard"/>
        <w:jc w:val="mediumKashida"/>
        <w:rPr>
          <w:rFonts w:ascii="Garamond" w:hAnsi="Garamond"/>
          <w:sz w:val="22"/>
          <w:szCs w:val="22"/>
        </w:rPr>
      </w:pPr>
      <w:r>
        <w:rPr>
          <w:rFonts w:ascii="Garamond" w:hAnsi="Garamond"/>
          <w:sz w:val="22"/>
          <w:szCs w:val="22"/>
        </w:rPr>
        <w:t>Madame le maire informe le conseil que Brigitte Vigouroux, cantinière, sera absente pour raison de santé à compter du 9 décembre, et ce pour une durée d’environ 2 mois. Il convient donc de créer un poste de remplaçant pour la durée de l’absence, à raison de 32 heures par semaine. D’ores et déjà la mairie a reçu la candidature de Paul Coget pour ce remplacement.</w:t>
      </w:r>
    </w:p>
    <w:p w14:paraId="71EAFDFF" w14:textId="177BF627" w:rsidR="00B75167" w:rsidRDefault="00B75167" w:rsidP="00713CAF">
      <w:pPr>
        <w:pStyle w:val="Standard"/>
        <w:jc w:val="mediumKashida"/>
        <w:rPr>
          <w:rFonts w:ascii="Garamond" w:hAnsi="Garamond"/>
          <w:sz w:val="22"/>
          <w:szCs w:val="22"/>
        </w:rPr>
      </w:pPr>
      <w:r w:rsidRPr="00713CAF">
        <w:rPr>
          <w:rFonts w:ascii="Garamond" w:hAnsi="Garamond"/>
          <w:b/>
          <w:bCs/>
          <w:sz w:val="22"/>
          <w:szCs w:val="22"/>
        </w:rPr>
        <w:lastRenderedPageBreak/>
        <w:t>Décision du CM</w:t>
      </w:r>
      <w:r>
        <w:rPr>
          <w:rFonts w:ascii="Garamond" w:hAnsi="Garamond"/>
          <w:sz w:val="22"/>
          <w:szCs w:val="22"/>
        </w:rPr>
        <w:t> : après en avoir délibéré, le conseil autoriser Madame le maire à créer un poste de remplaçant de la cantinière pour la durée de son absence, à raison de 32 heures par semaine.</w:t>
      </w:r>
    </w:p>
    <w:p w14:paraId="099EF928" w14:textId="31E29AE9" w:rsidR="00B75167" w:rsidRDefault="00B75167" w:rsidP="00713CAF">
      <w:pPr>
        <w:pStyle w:val="Standard"/>
        <w:jc w:val="mediumKashida"/>
        <w:rPr>
          <w:rFonts w:ascii="Garamond" w:hAnsi="Garamond"/>
          <w:sz w:val="22"/>
          <w:szCs w:val="22"/>
        </w:rPr>
      </w:pPr>
      <w:r>
        <w:rPr>
          <w:rFonts w:ascii="Garamond" w:hAnsi="Garamond"/>
          <w:sz w:val="22"/>
          <w:szCs w:val="22"/>
        </w:rPr>
        <w:t>Vote : 10/10</w:t>
      </w:r>
    </w:p>
    <w:p w14:paraId="5D5DB1B0" w14:textId="6E768CFE" w:rsidR="00B75167" w:rsidRDefault="00B75167" w:rsidP="00713CAF">
      <w:pPr>
        <w:pStyle w:val="Standard"/>
        <w:jc w:val="mediumKashida"/>
        <w:rPr>
          <w:rFonts w:ascii="Garamond" w:hAnsi="Garamond"/>
          <w:sz w:val="22"/>
          <w:szCs w:val="22"/>
        </w:rPr>
      </w:pPr>
    </w:p>
    <w:p w14:paraId="550BE73B" w14:textId="37864E87" w:rsidR="00B75167" w:rsidRPr="00713CAF" w:rsidRDefault="00B75167" w:rsidP="00713CAF">
      <w:pPr>
        <w:pStyle w:val="Standard"/>
        <w:jc w:val="mediumKashida"/>
        <w:rPr>
          <w:rFonts w:ascii="Garamond" w:hAnsi="Garamond"/>
          <w:b/>
          <w:bCs/>
          <w:sz w:val="22"/>
          <w:szCs w:val="22"/>
        </w:rPr>
      </w:pPr>
      <w:r w:rsidRPr="00713CAF">
        <w:rPr>
          <w:rFonts w:ascii="Garamond" w:hAnsi="Garamond"/>
          <w:b/>
          <w:bCs/>
          <w:sz w:val="22"/>
          <w:szCs w:val="22"/>
        </w:rPr>
        <w:t>3. Informations diverses</w:t>
      </w:r>
    </w:p>
    <w:p w14:paraId="402B00F4" w14:textId="5B941D6C" w:rsidR="00B42182" w:rsidRDefault="00B42182" w:rsidP="00713CAF">
      <w:pPr>
        <w:pStyle w:val="Standard"/>
        <w:jc w:val="mediumKashida"/>
        <w:rPr>
          <w:rFonts w:ascii="Garamond" w:hAnsi="Garamond"/>
          <w:sz w:val="22"/>
          <w:szCs w:val="22"/>
        </w:rPr>
      </w:pPr>
      <w:r>
        <w:rPr>
          <w:rFonts w:ascii="Garamond" w:hAnsi="Garamond"/>
          <w:sz w:val="22"/>
          <w:szCs w:val="22"/>
        </w:rPr>
        <w:t xml:space="preserve">3.1 </w:t>
      </w:r>
      <w:r w:rsidRPr="00B40DA7">
        <w:rPr>
          <w:rFonts w:ascii="Garamond" w:hAnsi="Garamond"/>
          <w:sz w:val="22"/>
          <w:szCs w:val="22"/>
          <w:u w:val="single"/>
        </w:rPr>
        <w:t>rapport annuel de la CCBSA</w:t>
      </w:r>
    </w:p>
    <w:p w14:paraId="1E4D5B85" w14:textId="16FBF48F" w:rsidR="00B42182" w:rsidRDefault="00B42182" w:rsidP="00713CAF">
      <w:pPr>
        <w:pStyle w:val="Standard"/>
        <w:jc w:val="mediumKashida"/>
        <w:rPr>
          <w:rFonts w:ascii="Garamond" w:hAnsi="Garamond"/>
          <w:sz w:val="22"/>
          <w:szCs w:val="22"/>
        </w:rPr>
      </w:pPr>
      <w:r>
        <w:rPr>
          <w:rFonts w:ascii="Garamond" w:hAnsi="Garamond"/>
          <w:sz w:val="22"/>
          <w:szCs w:val="22"/>
        </w:rPr>
        <w:t>Le rapport a été transmis à chaque conseiller. Madame le maire fait état des nombreuses réalisations de la CCBSA en 2023, en particulier : cinéma, aménagement pôle petite enfance, meilleurs équipements à l’Aquabulle, aménagement d’un rond-point et d’un parking, amélioration de l’aire d’accueil des gens du voyage, aide à la pépinière médicale et à l’installation de médecins, travaux pour un nouveau local technique, relocalisation des services BBus, plan mobilité, entretien des digues, acquisition de matériel, études du Pôle Viande.</w:t>
      </w:r>
    </w:p>
    <w:p w14:paraId="367F6D0E" w14:textId="64BB37EB" w:rsidR="00B75167" w:rsidRDefault="00B75167" w:rsidP="00713CAF">
      <w:pPr>
        <w:pStyle w:val="Standard"/>
        <w:jc w:val="mediumKashida"/>
        <w:rPr>
          <w:rFonts w:ascii="Garamond" w:hAnsi="Garamond"/>
          <w:sz w:val="22"/>
          <w:szCs w:val="22"/>
        </w:rPr>
      </w:pPr>
      <w:r>
        <w:rPr>
          <w:rFonts w:ascii="Garamond" w:hAnsi="Garamond"/>
          <w:sz w:val="22"/>
          <w:szCs w:val="22"/>
        </w:rPr>
        <w:t>3.</w:t>
      </w:r>
      <w:r w:rsidR="00B42182">
        <w:rPr>
          <w:rFonts w:ascii="Garamond" w:hAnsi="Garamond"/>
          <w:sz w:val="22"/>
          <w:szCs w:val="22"/>
        </w:rPr>
        <w:t>2</w:t>
      </w:r>
      <w:r>
        <w:rPr>
          <w:rFonts w:ascii="Garamond" w:hAnsi="Garamond"/>
          <w:sz w:val="22"/>
          <w:szCs w:val="22"/>
        </w:rPr>
        <w:t xml:space="preserve"> </w:t>
      </w:r>
      <w:r w:rsidR="00B40DA7">
        <w:rPr>
          <w:rFonts w:ascii="Garamond" w:hAnsi="Garamond"/>
          <w:sz w:val="22"/>
          <w:szCs w:val="22"/>
          <w:u w:val="single"/>
        </w:rPr>
        <w:t>L</w:t>
      </w:r>
      <w:r w:rsidRPr="00B40DA7">
        <w:rPr>
          <w:rFonts w:ascii="Garamond" w:hAnsi="Garamond"/>
          <w:sz w:val="22"/>
          <w:szCs w:val="22"/>
          <w:u w:val="single"/>
        </w:rPr>
        <w:t>e FPIC</w:t>
      </w:r>
    </w:p>
    <w:p w14:paraId="236DCAD8" w14:textId="00239A68" w:rsidR="00B75167" w:rsidRDefault="00541C90" w:rsidP="00713CAF">
      <w:pPr>
        <w:pStyle w:val="Standard"/>
        <w:jc w:val="mediumKashida"/>
        <w:rPr>
          <w:rFonts w:ascii="Garamond" w:hAnsi="Garamond"/>
          <w:sz w:val="22"/>
          <w:szCs w:val="22"/>
        </w:rPr>
      </w:pPr>
      <w:r>
        <w:rPr>
          <w:rFonts w:ascii="Garamond" w:hAnsi="Garamond"/>
          <w:sz w:val="22"/>
          <w:szCs w:val="22"/>
        </w:rPr>
        <w:t xml:space="preserve">Pour information : </w:t>
      </w:r>
      <w:r w:rsidR="00F74428">
        <w:rPr>
          <w:rFonts w:ascii="Garamond" w:hAnsi="Garamond"/>
          <w:sz w:val="22"/>
          <w:szCs w:val="22"/>
        </w:rPr>
        <w:t>Le FPIC (fonds national de péréquation des ressources intercommunales et communales) consiste à prélever une partie des ressources de certaines intercommunalités pour la reverser à d’autres moins favorisées.</w:t>
      </w:r>
    </w:p>
    <w:p w14:paraId="4E95FF7B" w14:textId="1AA25A0C" w:rsidR="00B75167" w:rsidRDefault="00F74428" w:rsidP="00713CAF">
      <w:pPr>
        <w:pStyle w:val="Standard"/>
        <w:jc w:val="mediumKashida"/>
        <w:rPr>
          <w:rFonts w:ascii="Garamond" w:hAnsi="Garamond"/>
          <w:sz w:val="22"/>
          <w:szCs w:val="22"/>
        </w:rPr>
      </w:pPr>
      <w:r>
        <w:rPr>
          <w:rFonts w:ascii="Garamond" w:hAnsi="Garamond"/>
          <w:sz w:val="22"/>
          <w:szCs w:val="22"/>
        </w:rPr>
        <w:t xml:space="preserve">La communauté de communes de Brioude Sud Auvergne est à la fois contributrice au FPIC et bénéficiaire du FPIC. En 2024 sa contribution s’élève à 280.592 € et </w:t>
      </w:r>
      <w:r w:rsidR="003A3A24">
        <w:rPr>
          <w:rFonts w:ascii="Garamond" w:hAnsi="Garamond"/>
          <w:sz w:val="22"/>
          <w:szCs w:val="22"/>
        </w:rPr>
        <w:t>son attribution à 453.010 €</w:t>
      </w:r>
      <w:r w:rsidR="00541C90">
        <w:rPr>
          <w:rFonts w:ascii="Garamond" w:hAnsi="Garamond"/>
          <w:sz w:val="22"/>
          <w:szCs w:val="22"/>
        </w:rPr>
        <w:t>. Lors de sa séance du 8 octobre, le conseil communautaire a délibéré pour que la CCBSA supporte l’entièreté de la contribution et perçoive l’entièreté de l’attribution</w:t>
      </w:r>
      <w:r w:rsidR="006D7BC7">
        <w:rPr>
          <w:rFonts w:ascii="Garamond" w:hAnsi="Garamond"/>
          <w:sz w:val="22"/>
          <w:szCs w:val="22"/>
        </w:rPr>
        <w:t xml:space="preserve">, le solde positif de 173.318 € devant permettre de financer les cours de natation pour les scolaires à l’Aquabulle et contribuer au financement de l’école de musique. </w:t>
      </w:r>
    </w:p>
    <w:p w14:paraId="6165314F" w14:textId="5517B28B" w:rsidR="006D7BC7" w:rsidRDefault="006D7BC7" w:rsidP="00713CAF">
      <w:pPr>
        <w:pStyle w:val="Standard"/>
        <w:jc w:val="mediumKashida"/>
        <w:rPr>
          <w:rFonts w:ascii="Garamond" w:hAnsi="Garamond"/>
          <w:sz w:val="22"/>
          <w:szCs w:val="22"/>
        </w:rPr>
      </w:pPr>
      <w:r>
        <w:rPr>
          <w:rFonts w:ascii="Garamond" w:hAnsi="Garamond"/>
          <w:sz w:val="22"/>
          <w:szCs w:val="22"/>
        </w:rPr>
        <w:t>Les années précédentes, ce solde positif était réparti entre la CCBSA et les communes membres. Pour mémoire, la commune de Saint-Ilpize avait perçu 1.3733 € au titre du FPIC en 2023.</w:t>
      </w:r>
    </w:p>
    <w:p w14:paraId="09297317" w14:textId="098C8FCA" w:rsidR="006D7BC7" w:rsidRDefault="006D7BC7" w:rsidP="00713CAF">
      <w:pPr>
        <w:pStyle w:val="Standard"/>
        <w:jc w:val="mediumKashida"/>
        <w:rPr>
          <w:rFonts w:ascii="Garamond" w:hAnsi="Garamond"/>
          <w:sz w:val="22"/>
          <w:szCs w:val="22"/>
        </w:rPr>
      </w:pPr>
      <w:r>
        <w:rPr>
          <w:rFonts w:ascii="Garamond" w:hAnsi="Garamond"/>
          <w:sz w:val="22"/>
          <w:szCs w:val="22"/>
        </w:rPr>
        <w:t>3.</w:t>
      </w:r>
      <w:r w:rsidR="00B42182">
        <w:rPr>
          <w:rFonts w:ascii="Garamond" w:hAnsi="Garamond"/>
          <w:sz w:val="22"/>
          <w:szCs w:val="22"/>
        </w:rPr>
        <w:t>3</w:t>
      </w:r>
      <w:r>
        <w:rPr>
          <w:rFonts w:ascii="Garamond" w:hAnsi="Garamond"/>
          <w:sz w:val="22"/>
          <w:szCs w:val="22"/>
        </w:rPr>
        <w:t xml:space="preserve"> </w:t>
      </w:r>
      <w:r w:rsidRPr="00B40DA7">
        <w:rPr>
          <w:rFonts w:ascii="Garamond" w:hAnsi="Garamond"/>
          <w:sz w:val="22"/>
          <w:szCs w:val="22"/>
          <w:u w:val="single"/>
        </w:rPr>
        <w:t>Succession Gaspard</w:t>
      </w:r>
    </w:p>
    <w:p w14:paraId="732FF4E3" w14:textId="0DE0951C" w:rsidR="006D7BC7" w:rsidRDefault="006D7BC7" w:rsidP="00713CAF">
      <w:pPr>
        <w:pStyle w:val="Standard"/>
        <w:jc w:val="mediumKashida"/>
        <w:rPr>
          <w:rFonts w:ascii="Garamond" w:hAnsi="Garamond"/>
          <w:sz w:val="22"/>
          <w:szCs w:val="22"/>
        </w:rPr>
      </w:pPr>
      <w:r>
        <w:rPr>
          <w:rFonts w:ascii="Garamond" w:hAnsi="Garamond"/>
          <w:sz w:val="22"/>
          <w:szCs w:val="22"/>
        </w:rPr>
        <w:t>Madame le maire informe le conseil que cette succession est gérée par les Domaines</w:t>
      </w:r>
      <w:r w:rsidR="00EC74A7">
        <w:rPr>
          <w:rFonts w:ascii="Garamond" w:hAnsi="Garamond"/>
          <w:sz w:val="22"/>
          <w:szCs w:val="22"/>
        </w:rPr>
        <w:t>.</w:t>
      </w:r>
      <w:r w:rsidR="00B42182">
        <w:rPr>
          <w:rFonts w:ascii="Garamond" w:hAnsi="Garamond"/>
          <w:sz w:val="22"/>
          <w:szCs w:val="22"/>
        </w:rPr>
        <w:t xml:space="preserve"> Rien ne revient à la commune. Des lots seront proposés et affichés.</w:t>
      </w:r>
    </w:p>
    <w:p w14:paraId="71C4D322" w14:textId="50B166C8" w:rsidR="00EC74A7" w:rsidRDefault="00EC74A7" w:rsidP="00713CAF">
      <w:pPr>
        <w:pStyle w:val="Standard"/>
        <w:jc w:val="mediumKashida"/>
        <w:rPr>
          <w:rFonts w:ascii="Garamond" w:hAnsi="Garamond"/>
          <w:sz w:val="22"/>
          <w:szCs w:val="22"/>
        </w:rPr>
      </w:pPr>
      <w:r>
        <w:rPr>
          <w:rFonts w:ascii="Garamond" w:hAnsi="Garamond"/>
          <w:sz w:val="22"/>
          <w:szCs w:val="22"/>
        </w:rPr>
        <w:t>3.</w:t>
      </w:r>
      <w:r w:rsidR="00B42182">
        <w:rPr>
          <w:rFonts w:ascii="Garamond" w:hAnsi="Garamond"/>
          <w:sz w:val="22"/>
          <w:szCs w:val="22"/>
        </w:rPr>
        <w:t>4</w:t>
      </w:r>
      <w:r>
        <w:rPr>
          <w:rFonts w:ascii="Garamond" w:hAnsi="Garamond"/>
          <w:sz w:val="22"/>
          <w:szCs w:val="22"/>
        </w:rPr>
        <w:t xml:space="preserve"> </w:t>
      </w:r>
      <w:r w:rsidRPr="00B40DA7">
        <w:rPr>
          <w:rFonts w:ascii="Garamond" w:hAnsi="Garamond"/>
          <w:sz w:val="22"/>
          <w:szCs w:val="22"/>
          <w:u w:val="single"/>
        </w:rPr>
        <w:t>Succession Ramain</w:t>
      </w:r>
    </w:p>
    <w:p w14:paraId="7B5C7BAE" w14:textId="06995DFE" w:rsidR="00EC74A7" w:rsidRDefault="00EC74A7" w:rsidP="00713CAF">
      <w:pPr>
        <w:pStyle w:val="Standard"/>
        <w:jc w:val="mediumKashida"/>
        <w:rPr>
          <w:rFonts w:ascii="Garamond" w:hAnsi="Garamond"/>
          <w:sz w:val="22"/>
          <w:szCs w:val="22"/>
        </w:rPr>
      </w:pPr>
      <w:r>
        <w:rPr>
          <w:rFonts w:ascii="Garamond" w:hAnsi="Garamond"/>
          <w:sz w:val="22"/>
          <w:szCs w:val="22"/>
        </w:rPr>
        <w:t>L’adjoint en charge des travaux fait part des échanges qu’il a eus avec Romain Rigaud concernant les parcelles qui lui seront cédées en échange des parcelles route de Ribeyre que la commune souhaite obtenir afin de faire les travaux de sécurisation et de réfection de la route.  Ces parcelles sont au nombre de 10 et représentent 6.101 m2.</w:t>
      </w:r>
    </w:p>
    <w:p w14:paraId="2FD9881B" w14:textId="48548396" w:rsidR="006D7BC7" w:rsidRDefault="00AA5CEB" w:rsidP="00713CAF">
      <w:pPr>
        <w:pStyle w:val="Standard"/>
        <w:jc w:val="mediumKashida"/>
        <w:rPr>
          <w:rFonts w:ascii="Garamond" w:hAnsi="Garamond"/>
          <w:sz w:val="22"/>
          <w:szCs w:val="22"/>
        </w:rPr>
      </w:pPr>
      <w:r>
        <w:rPr>
          <w:rFonts w:ascii="Garamond" w:hAnsi="Garamond"/>
          <w:sz w:val="22"/>
          <w:szCs w:val="22"/>
        </w:rPr>
        <w:t xml:space="preserve">3.5 </w:t>
      </w:r>
      <w:r w:rsidRPr="00B40DA7">
        <w:rPr>
          <w:rFonts w:ascii="Garamond" w:hAnsi="Garamond"/>
          <w:sz w:val="22"/>
          <w:szCs w:val="22"/>
          <w:u w:val="single"/>
        </w:rPr>
        <w:t>Contrôle des conditions de sécurité des salariés</w:t>
      </w:r>
    </w:p>
    <w:p w14:paraId="6D48E303" w14:textId="3CF7DF9B" w:rsidR="00AA5CEB" w:rsidRDefault="00AA5CEB" w:rsidP="00713CAF">
      <w:pPr>
        <w:pStyle w:val="Standard"/>
        <w:jc w:val="mediumKashida"/>
        <w:rPr>
          <w:rFonts w:ascii="Garamond" w:hAnsi="Garamond"/>
          <w:sz w:val="22"/>
          <w:szCs w:val="22"/>
        </w:rPr>
      </w:pPr>
      <w:r>
        <w:rPr>
          <w:rFonts w:ascii="Garamond" w:hAnsi="Garamond"/>
          <w:sz w:val="22"/>
          <w:szCs w:val="22"/>
        </w:rPr>
        <w:t>Ce contrôle fait à l’initiative du CG 43 s’est bien passé, peu de remarques ont été faites, sinon : un sol en ciment à l’atelier serait préférable ; à la cantine, le nettoyage du sol de la cuisine pose problème car il n’y a pas d’évacuation et le sol n’est pas lisse. Il faudrait déplacer la réglette qui se trouve au-dessus de l’évier à la mairie.</w:t>
      </w:r>
    </w:p>
    <w:p w14:paraId="1FC11431" w14:textId="0B7AB35C" w:rsidR="00B75167" w:rsidRDefault="00AA5CEB" w:rsidP="00713CAF">
      <w:pPr>
        <w:pStyle w:val="Standard"/>
        <w:jc w:val="mediumKashida"/>
        <w:rPr>
          <w:rFonts w:ascii="Garamond" w:hAnsi="Garamond"/>
          <w:sz w:val="22"/>
          <w:szCs w:val="22"/>
        </w:rPr>
      </w:pPr>
      <w:r>
        <w:rPr>
          <w:rFonts w:ascii="Garamond" w:hAnsi="Garamond"/>
          <w:sz w:val="22"/>
          <w:szCs w:val="22"/>
        </w:rPr>
        <w:t xml:space="preserve">3.6 </w:t>
      </w:r>
      <w:r w:rsidRPr="00B40DA7">
        <w:rPr>
          <w:rFonts w:ascii="Garamond" w:hAnsi="Garamond"/>
          <w:sz w:val="22"/>
          <w:szCs w:val="22"/>
          <w:u w:val="single"/>
        </w:rPr>
        <w:t>Trous dans les chaussées</w:t>
      </w:r>
    </w:p>
    <w:p w14:paraId="7D3F7AC1" w14:textId="02C3DD2F" w:rsidR="00AA5CEB" w:rsidRDefault="00AA5CEB" w:rsidP="00713CAF">
      <w:pPr>
        <w:pStyle w:val="Standard"/>
        <w:jc w:val="mediumKashida"/>
        <w:rPr>
          <w:rFonts w:ascii="Garamond" w:hAnsi="Garamond"/>
          <w:sz w:val="22"/>
          <w:szCs w:val="22"/>
        </w:rPr>
      </w:pPr>
      <w:r>
        <w:rPr>
          <w:rFonts w:ascii="Garamond" w:hAnsi="Garamond"/>
          <w:sz w:val="22"/>
          <w:szCs w:val="22"/>
        </w:rPr>
        <w:t>Un devis sera demandé à l’entreprise Marquet</w:t>
      </w:r>
    </w:p>
    <w:p w14:paraId="2F08FE1C" w14:textId="23F1A7A0" w:rsidR="00AA5CEB" w:rsidRDefault="00AA5CEB" w:rsidP="00713CAF">
      <w:pPr>
        <w:pStyle w:val="Standard"/>
        <w:jc w:val="mediumKashida"/>
        <w:rPr>
          <w:rFonts w:ascii="Garamond" w:hAnsi="Garamond"/>
          <w:sz w:val="22"/>
          <w:szCs w:val="22"/>
        </w:rPr>
      </w:pPr>
      <w:r>
        <w:rPr>
          <w:rFonts w:ascii="Garamond" w:hAnsi="Garamond"/>
          <w:sz w:val="22"/>
          <w:szCs w:val="22"/>
        </w:rPr>
        <w:t xml:space="preserve">3.7 </w:t>
      </w:r>
      <w:r w:rsidRPr="00B40DA7">
        <w:rPr>
          <w:rFonts w:ascii="Garamond" w:hAnsi="Garamond"/>
          <w:sz w:val="22"/>
          <w:szCs w:val="22"/>
          <w:u w:val="single"/>
        </w:rPr>
        <w:t>Cimetière</w:t>
      </w:r>
    </w:p>
    <w:p w14:paraId="08B86412" w14:textId="019D59E5" w:rsidR="00AA5CEB" w:rsidRDefault="00AA5CEB" w:rsidP="00713CAF">
      <w:pPr>
        <w:pStyle w:val="Standard"/>
        <w:jc w:val="mediumKashida"/>
        <w:rPr>
          <w:rFonts w:ascii="Garamond" w:hAnsi="Garamond"/>
          <w:sz w:val="22"/>
          <w:szCs w:val="22"/>
        </w:rPr>
      </w:pPr>
      <w:r>
        <w:rPr>
          <w:rFonts w:ascii="Garamond" w:hAnsi="Garamond"/>
          <w:sz w:val="22"/>
          <w:szCs w:val="22"/>
        </w:rPr>
        <w:t xml:space="preserve">La procédure de reprise </w:t>
      </w:r>
      <w:r w:rsidR="003E3DB7">
        <w:rPr>
          <w:rFonts w:ascii="Garamond" w:hAnsi="Garamond"/>
          <w:sz w:val="22"/>
          <w:szCs w:val="22"/>
        </w:rPr>
        <w:t>arrive</w:t>
      </w:r>
      <w:r>
        <w:rPr>
          <w:rFonts w:ascii="Garamond" w:hAnsi="Garamond"/>
          <w:sz w:val="22"/>
          <w:szCs w:val="22"/>
        </w:rPr>
        <w:t xml:space="preserve"> à</w:t>
      </w:r>
      <w:r w:rsidR="003E3DB7">
        <w:rPr>
          <w:rFonts w:ascii="Garamond" w:hAnsi="Garamond"/>
          <w:sz w:val="22"/>
          <w:szCs w:val="22"/>
        </w:rPr>
        <w:t xml:space="preserve"> son</w:t>
      </w:r>
      <w:r>
        <w:rPr>
          <w:rFonts w:ascii="Garamond" w:hAnsi="Garamond"/>
          <w:sz w:val="22"/>
          <w:szCs w:val="22"/>
        </w:rPr>
        <w:t xml:space="preserve"> terme</w:t>
      </w:r>
      <w:r w:rsidR="003E3DB7">
        <w:rPr>
          <w:rFonts w:ascii="Garamond" w:hAnsi="Garamond"/>
          <w:sz w:val="22"/>
          <w:szCs w:val="22"/>
        </w:rPr>
        <w:t xml:space="preserve"> en mars 2025.</w:t>
      </w:r>
      <w:r w:rsidR="005C0742">
        <w:rPr>
          <w:rFonts w:ascii="Garamond" w:hAnsi="Garamond"/>
          <w:sz w:val="22"/>
          <w:szCs w:val="22"/>
        </w:rPr>
        <w:t xml:space="preserve"> En principe, la commune dispose</w:t>
      </w:r>
      <w:r w:rsidR="003E3DB7">
        <w:rPr>
          <w:rFonts w:ascii="Garamond" w:hAnsi="Garamond"/>
          <w:sz w:val="22"/>
          <w:szCs w:val="22"/>
        </w:rPr>
        <w:t>ra</w:t>
      </w:r>
      <w:r w:rsidR="005C0742">
        <w:rPr>
          <w:rFonts w:ascii="Garamond" w:hAnsi="Garamond"/>
          <w:sz w:val="22"/>
          <w:szCs w:val="22"/>
        </w:rPr>
        <w:t xml:space="preserve"> </w:t>
      </w:r>
      <w:r w:rsidR="003E3DB7">
        <w:rPr>
          <w:rFonts w:ascii="Garamond" w:hAnsi="Garamond"/>
          <w:sz w:val="22"/>
          <w:szCs w:val="22"/>
        </w:rPr>
        <w:t>alors</w:t>
      </w:r>
      <w:r w:rsidR="005C0742">
        <w:rPr>
          <w:rFonts w:ascii="Garamond" w:hAnsi="Garamond"/>
          <w:sz w:val="22"/>
          <w:szCs w:val="22"/>
        </w:rPr>
        <w:t xml:space="preserve"> d’un an pour vider les concessions et faire les réductions de corps. Dans la pratique, en raison du coût, il faudra étaler cette opération sur plusieurs années.</w:t>
      </w:r>
    </w:p>
    <w:p w14:paraId="23515D27" w14:textId="7D99BABA" w:rsidR="005C0742" w:rsidRDefault="005C0742" w:rsidP="00713CAF">
      <w:pPr>
        <w:pStyle w:val="Standard"/>
        <w:jc w:val="mediumKashida"/>
        <w:rPr>
          <w:rFonts w:ascii="Garamond" w:hAnsi="Garamond"/>
          <w:sz w:val="22"/>
          <w:szCs w:val="22"/>
        </w:rPr>
      </w:pPr>
      <w:r>
        <w:rPr>
          <w:rFonts w:ascii="Garamond" w:hAnsi="Garamond"/>
          <w:sz w:val="22"/>
          <w:szCs w:val="22"/>
        </w:rPr>
        <w:t xml:space="preserve">3.8 </w:t>
      </w:r>
      <w:r w:rsidRPr="00B40DA7">
        <w:rPr>
          <w:rFonts w:ascii="Garamond" w:hAnsi="Garamond"/>
          <w:sz w:val="22"/>
          <w:szCs w:val="22"/>
          <w:u w:val="single"/>
        </w:rPr>
        <w:t>Déchets</w:t>
      </w:r>
    </w:p>
    <w:p w14:paraId="0D9D6962" w14:textId="53C41E41" w:rsidR="005C0742" w:rsidRDefault="005C0742" w:rsidP="00713CAF">
      <w:pPr>
        <w:pStyle w:val="Standard"/>
        <w:jc w:val="mediumKashida"/>
        <w:rPr>
          <w:rFonts w:ascii="Garamond" w:hAnsi="Garamond"/>
          <w:sz w:val="22"/>
          <w:szCs w:val="22"/>
        </w:rPr>
      </w:pPr>
      <w:r>
        <w:rPr>
          <w:rFonts w:ascii="Garamond" w:hAnsi="Garamond"/>
          <w:sz w:val="22"/>
          <w:szCs w:val="22"/>
        </w:rPr>
        <w:t>Un nouveau bac a été installé à Tapon. Sébastien Bonnaterre demande que la commune sensibilise à nouveau les habitants au tri et au fait que le recyclable doit être jeté en vrac et non en sac. Il est vraisemblable que les déchetteries seront soumises à un contrôle d’accès dans l’avenir.</w:t>
      </w:r>
    </w:p>
    <w:p w14:paraId="248788AE" w14:textId="7E9344DD" w:rsidR="003F637D" w:rsidRDefault="003F637D" w:rsidP="00540CF6">
      <w:pPr>
        <w:pStyle w:val="Standard"/>
        <w:rPr>
          <w:rFonts w:ascii="Garamond" w:hAnsi="Garamond"/>
          <w:sz w:val="22"/>
          <w:szCs w:val="22"/>
        </w:rPr>
      </w:pPr>
    </w:p>
    <w:p w14:paraId="72C5C153" w14:textId="77777777" w:rsidR="003F637D" w:rsidRDefault="003F637D" w:rsidP="00540CF6">
      <w:pPr>
        <w:pStyle w:val="Standard"/>
        <w:rPr>
          <w:rFonts w:ascii="Garamond" w:hAnsi="Garamond"/>
          <w:sz w:val="22"/>
          <w:szCs w:val="22"/>
        </w:rPr>
      </w:pPr>
    </w:p>
    <w:p w14:paraId="261DD332" w14:textId="0F038FDF" w:rsidR="00D57DAD" w:rsidRDefault="002109BD" w:rsidP="00192DEB">
      <w:pPr>
        <w:pStyle w:val="western"/>
        <w:spacing w:beforeLines="0" w:before="100" w:beforeAutospacing="1" w:line="240" w:lineRule="auto"/>
        <w:jc w:val="mediumKashida"/>
        <w:rPr>
          <w:rFonts w:ascii="Garamond" w:eastAsia="Songti SC" w:hAnsi="Garamond" w:cs="Arial Unicode MS"/>
          <w:kern w:val="3"/>
          <w:sz w:val="22"/>
          <w:szCs w:val="22"/>
          <w:lang w:eastAsia="zh-CN" w:bidi="hi-IN"/>
        </w:rPr>
      </w:pPr>
      <w:r>
        <w:rPr>
          <w:rFonts w:ascii="Garamond" w:eastAsia="Songti SC" w:hAnsi="Garamond" w:cs="Arial Unicode MS"/>
          <w:kern w:val="3"/>
          <w:sz w:val="22"/>
          <w:szCs w:val="22"/>
          <w:lang w:eastAsia="zh-CN" w:bidi="hi-IN"/>
        </w:rPr>
        <w:t>Tous les points à l’ordre du jour ayant été traité</w:t>
      </w:r>
      <w:r w:rsidR="007F6B69">
        <w:rPr>
          <w:rFonts w:ascii="Garamond" w:eastAsia="Songti SC" w:hAnsi="Garamond" w:cs="Arial Unicode MS"/>
          <w:kern w:val="3"/>
          <w:sz w:val="22"/>
          <w:szCs w:val="22"/>
          <w:lang w:eastAsia="zh-CN" w:bidi="hi-IN"/>
        </w:rPr>
        <w:t>s</w:t>
      </w:r>
      <w:r>
        <w:rPr>
          <w:rFonts w:ascii="Garamond" w:eastAsia="Songti SC" w:hAnsi="Garamond" w:cs="Arial Unicode MS"/>
          <w:kern w:val="3"/>
          <w:sz w:val="22"/>
          <w:szCs w:val="22"/>
          <w:lang w:eastAsia="zh-CN" w:bidi="hi-IN"/>
        </w:rPr>
        <w:t xml:space="preserve">, la séance est levée à </w:t>
      </w:r>
      <w:r w:rsidR="001575A4">
        <w:rPr>
          <w:rFonts w:ascii="Garamond" w:eastAsia="Songti SC" w:hAnsi="Garamond" w:cs="Arial Unicode MS"/>
          <w:kern w:val="3"/>
          <w:sz w:val="22"/>
          <w:szCs w:val="22"/>
          <w:lang w:eastAsia="zh-CN" w:bidi="hi-IN"/>
        </w:rPr>
        <w:t>19 h 30</w:t>
      </w:r>
    </w:p>
    <w:p w14:paraId="109E7D08" w14:textId="2B2F4F4F" w:rsidR="00D57DAD" w:rsidRDefault="00D57DAD" w:rsidP="004907F8">
      <w:pPr>
        <w:pStyle w:val="western"/>
        <w:spacing w:beforeLines="0" w:before="100" w:beforeAutospacing="1" w:line="240" w:lineRule="auto"/>
        <w:jc w:val="mediumKashida"/>
        <w:rPr>
          <w:rFonts w:ascii="Garamond" w:eastAsia="Songti SC" w:hAnsi="Garamond" w:cs="Arial Unicode MS"/>
          <w:kern w:val="3"/>
          <w:sz w:val="22"/>
          <w:szCs w:val="22"/>
          <w:lang w:eastAsia="zh-CN" w:bidi="hi-IN"/>
        </w:rPr>
      </w:pPr>
    </w:p>
    <w:p w14:paraId="51025467" w14:textId="616CD0ED" w:rsidR="00D57DAD" w:rsidRDefault="00D57DAD" w:rsidP="004907F8">
      <w:pPr>
        <w:pStyle w:val="western"/>
        <w:spacing w:beforeLines="0" w:before="100" w:beforeAutospacing="1" w:line="240" w:lineRule="auto"/>
        <w:jc w:val="mediumKashida"/>
        <w:rPr>
          <w:rFonts w:ascii="Garamond" w:eastAsia="Songti SC" w:hAnsi="Garamond" w:cs="Arial Unicode MS"/>
          <w:kern w:val="3"/>
          <w:sz w:val="22"/>
          <w:szCs w:val="22"/>
          <w:lang w:eastAsia="zh-CN" w:bidi="hi-IN"/>
        </w:rPr>
      </w:pPr>
    </w:p>
    <w:p w14:paraId="09C70D13" w14:textId="77777777" w:rsidR="004669D8" w:rsidRDefault="004669D8" w:rsidP="004907F8">
      <w:pPr>
        <w:pStyle w:val="western"/>
        <w:spacing w:beforeLines="0" w:before="100" w:beforeAutospacing="1" w:line="240" w:lineRule="auto"/>
        <w:jc w:val="mediumKashida"/>
        <w:rPr>
          <w:rFonts w:ascii="Garamond" w:eastAsia="Songti SC" w:hAnsi="Garamond" w:cs="Arial Unicode MS"/>
          <w:kern w:val="3"/>
          <w:sz w:val="22"/>
          <w:szCs w:val="22"/>
          <w:lang w:eastAsia="zh-CN" w:bidi="hi-IN"/>
        </w:rPr>
      </w:pPr>
    </w:p>
    <w:p w14:paraId="33CF131B" w14:textId="77777777" w:rsidR="005372C5" w:rsidRDefault="005372C5" w:rsidP="004907F8">
      <w:pPr>
        <w:pStyle w:val="western"/>
        <w:spacing w:beforeLines="0" w:before="100" w:beforeAutospacing="1" w:line="240" w:lineRule="auto"/>
        <w:jc w:val="mediumKashida"/>
        <w:rPr>
          <w:rFonts w:ascii="Garamond" w:eastAsia="Songti SC" w:hAnsi="Garamond" w:cs="Arial Unicode MS"/>
          <w:kern w:val="3"/>
          <w:sz w:val="22"/>
          <w:szCs w:val="22"/>
          <w:lang w:eastAsia="zh-CN" w:bidi="hi-IN"/>
        </w:rPr>
      </w:pPr>
    </w:p>
    <w:p w14:paraId="28937E62" w14:textId="77777777" w:rsidR="008133C7" w:rsidRPr="004907F8" w:rsidRDefault="008133C7" w:rsidP="004907F8">
      <w:pPr>
        <w:pStyle w:val="western"/>
        <w:spacing w:beforeLines="0" w:before="100" w:beforeAutospacing="1" w:line="240" w:lineRule="auto"/>
        <w:jc w:val="mediumKashida"/>
        <w:rPr>
          <w:rFonts w:ascii="Garamond" w:eastAsia="Songti SC" w:hAnsi="Garamond" w:cs="Arial Unicode MS"/>
          <w:kern w:val="3"/>
          <w:sz w:val="22"/>
          <w:szCs w:val="22"/>
          <w:lang w:eastAsia="zh-CN" w:bidi="hi-IN"/>
        </w:rPr>
      </w:pPr>
    </w:p>
    <w:p w14:paraId="5283E364" w14:textId="77777777" w:rsidR="00FA3A1F" w:rsidRPr="004907F8" w:rsidRDefault="00FA3A1F" w:rsidP="004907F8">
      <w:pPr>
        <w:pStyle w:val="western"/>
        <w:spacing w:beforeLines="0" w:before="100" w:beforeAutospacing="1" w:line="240" w:lineRule="auto"/>
        <w:jc w:val="mediumKashida"/>
        <w:rPr>
          <w:rFonts w:ascii="Garamond" w:eastAsia="Songti SC" w:hAnsi="Garamond" w:cs="Arial Unicode MS"/>
          <w:kern w:val="3"/>
          <w:sz w:val="22"/>
          <w:szCs w:val="22"/>
          <w:lang w:eastAsia="zh-CN" w:bidi="hi-IN"/>
        </w:rPr>
      </w:pPr>
    </w:p>
    <w:p w14:paraId="3BC32106" w14:textId="47D6B407" w:rsidR="00160410" w:rsidRPr="004907F8" w:rsidRDefault="00160410" w:rsidP="004907F8">
      <w:pPr>
        <w:pStyle w:val="western"/>
        <w:spacing w:beforeLines="0" w:before="100" w:beforeAutospacing="1" w:line="240" w:lineRule="auto"/>
        <w:jc w:val="mediumKashida"/>
        <w:rPr>
          <w:rFonts w:ascii="Garamond" w:eastAsia="Songti SC" w:hAnsi="Garamond" w:cs="Arial Unicode MS"/>
          <w:kern w:val="3"/>
          <w:sz w:val="22"/>
          <w:szCs w:val="22"/>
          <w:lang w:eastAsia="zh-CN" w:bidi="hi-IN"/>
        </w:rPr>
      </w:pPr>
    </w:p>
    <w:p w14:paraId="12C54A03" w14:textId="77777777" w:rsidR="00160410" w:rsidRPr="004907F8" w:rsidRDefault="00160410" w:rsidP="004907F8">
      <w:pPr>
        <w:pStyle w:val="western"/>
        <w:spacing w:beforeLines="0" w:before="100" w:beforeAutospacing="1" w:line="240" w:lineRule="auto"/>
        <w:jc w:val="mediumKashida"/>
        <w:rPr>
          <w:rFonts w:ascii="Garamond" w:eastAsia="Songti SC" w:hAnsi="Garamond" w:cs="Arial Unicode MS"/>
          <w:kern w:val="3"/>
          <w:sz w:val="22"/>
          <w:szCs w:val="22"/>
          <w:lang w:eastAsia="zh-CN" w:bidi="hi-IN"/>
        </w:rPr>
      </w:pPr>
    </w:p>
    <w:p w14:paraId="40FBAE95" w14:textId="77777777" w:rsidR="00EA6DEF" w:rsidRPr="004907F8" w:rsidRDefault="00EA6DEF" w:rsidP="004907F8">
      <w:pPr>
        <w:pStyle w:val="western"/>
        <w:spacing w:beforeLines="0" w:before="100" w:beforeAutospacing="1" w:line="240" w:lineRule="auto"/>
        <w:jc w:val="mediumKashida"/>
        <w:rPr>
          <w:rFonts w:ascii="Garamond" w:eastAsia="Songti SC" w:hAnsi="Garamond" w:cs="Arial Unicode MS"/>
          <w:kern w:val="3"/>
          <w:sz w:val="22"/>
          <w:szCs w:val="22"/>
          <w:lang w:eastAsia="zh-CN" w:bidi="hi-IN"/>
        </w:rPr>
      </w:pPr>
    </w:p>
    <w:p w14:paraId="567115FF" w14:textId="77777777" w:rsidR="00EA6DEF" w:rsidRPr="004907F8" w:rsidRDefault="00EA6DEF" w:rsidP="004907F8">
      <w:pPr>
        <w:pStyle w:val="western"/>
        <w:spacing w:beforeLines="0" w:before="100" w:beforeAutospacing="1" w:line="240" w:lineRule="auto"/>
        <w:jc w:val="mediumKashida"/>
        <w:rPr>
          <w:rFonts w:ascii="Garamond" w:eastAsia="Songti SC" w:hAnsi="Garamond" w:cs="Arial Unicode MS"/>
          <w:kern w:val="3"/>
          <w:sz w:val="22"/>
          <w:szCs w:val="22"/>
          <w:lang w:eastAsia="zh-CN" w:bidi="hi-IN"/>
        </w:rPr>
      </w:pPr>
    </w:p>
    <w:p w14:paraId="1B361A61" w14:textId="77777777" w:rsidR="00EA6DEF" w:rsidRDefault="00EA6DEF" w:rsidP="00540CF6">
      <w:pPr>
        <w:pStyle w:val="Standard"/>
        <w:rPr>
          <w:rFonts w:ascii="Garamond" w:hAnsi="Garamond"/>
          <w:b/>
          <w:bCs/>
          <w:sz w:val="22"/>
          <w:szCs w:val="22"/>
        </w:rPr>
      </w:pPr>
    </w:p>
    <w:p w14:paraId="333718F0" w14:textId="77777777" w:rsidR="00EA6DEF" w:rsidRDefault="00EA6DEF" w:rsidP="00540CF6">
      <w:pPr>
        <w:pStyle w:val="Standard"/>
        <w:rPr>
          <w:rFonts w:ascii="Garamond" w:hAnsi="Garamond"/>
          <w:b/>
          <w:bCs/>
          <w:sz w:val="22"/>
          <w:szCs w:val="22"/>
        </w:rPr>
      </w:pPr>
    </w:p>
    <w:p w14:paraId="059305AD" w14:textId="77777777" w:rsidR="00EA6DEF" w:rsidRDefault="00EA6DEF" w:rsidP="00540CF6">
      <w:pPr>
        <w:pStyle w:val="Standard"/>
        <w:rPr>
          <w:rFonts w:ascii="Garamond" w:hAnsi="Garamond"/>
          <w:b/>
          <w:bCs/>
          <w:sz w:val="22"/>
          <w:szCs w:val="22"/>
        </w:rPr>
      </w:pPr>
    </w:p>
    <w:p w14:paraId="5A2C6CE2" w14:textId="77777777" w:rsidR="00EA6DEF" w:rsidRDefault="00EA6DEF" w:rsidP="00540CF6">
      <w:pPr>
        <w:pStyle w:val="Standard"/>
        <w:rPr>
          <w:rFonts w:ascii="Garamond" w:hAnsi="Garamond"/>
          <w:b/>
          <w:bCs/>
          <w:sz w:val="22"/>
          <w:szCs w:val="22"/>
        </w:rPr>
      </w:pPr>
    </w:p>
    <w:p w14:paraId="2B58705C" w14:textId="2962C4D0" w:rsidR="001F3DCF" w:rsidRDefault="001F3DCF" w:rsidP="009A1FA8">
      <w:pPr>
        <w:pStyle w:val="Standard"/>
        <w:jc w:val="mediumKashida"/>
        <w:rPr>
          <w:rFonts w:hint="eastAsia"/>
        </w:rPr>
      </w:pPr>
    </w:p>
    <w:sectPr w:rsidR="001F3DCF" w:rsidSect="004907F8">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CB6BFF" w14:textId="77777777" w:rsidR="00B55F8C" w:rsidRDefault="00B55F8C">
      <w:pPr>
        <w:rPr>
          <w:rFonts w:hint="eastAsia"/>
        </w:rPr>
      </w:pPr>
      <w:r>
        <w:separator/>
      </w:r>
    </w:p>
  </w:endnote>
  <w:endnote w:type="continuationSeparator" w:id="0">
    <w:p w14:paraId="4E9AB3DD" w14:textId="77777777" w:rsidR="00B55F8C" w:rsidRDefault="00B55F8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ongti SC">
    <w:charset w:val="86"/>
    <w:family w:val="auto"/>
    <w:pitch w:val="variable"/>
    <w:sig w:usb0="00000287" w:usb1="080F0000" w:usb2="00000010" w:usb3="00000000" w:csb0="0004009F" w:csb1="00000000"/>
  </w:font>
  <w:font w:name="Arial Unicode MS">
    <w:altName w:val="Yu Gothic"/>
    <w:panose1 w:val="020B0604020202020204"/>
    <w:charset w:val="80"/>
    <w:family w:val="swiss"/>
    <w:pitch w:val="variable"/>
    <w:sig w:usb0="F7FFAFFF" w:usb1="E9DFFFFF" w:usb2="0000003F" w:usb3="00000000" w:csb0="003F01FF" w:csb1="00000000"/>
  </w:font>
  <w:font w:name="Liberation Serif">
    <w:altName w:val="Times New Roman"/>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Liberation Sans">
    <w:altName w:val="Arial"/>
    <w:charset w:val="00"/>
    <w:family w:val="swiss"/>
    <w:pitch w:val="variable"/>
  </w:font>
  <w:font w:name="PingFang SC">
    <w:charset w:val="86"/>
    <w:family w:val="swiss"/>
    <w:pitch w:val="variable"/>
    <w:sig w:usb0="A00002FF" w:usb1="7ACFFDFB" w:usb2="00000017" w:usb3="00000000" w:csb0="00040001" w:csb1="00000000"/>
  </w:font>
  <w:font w:name="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BDCD7C" w14:textId="77777777" w:rsidR="00B55F8C" w:rsidRDefault="00B55F8C">
      <w:pPr>
        <w:rPr>
          <w:rFonts w:hint="eastAsia"/>
        </w:rPr>
      </w:pPr>
      <w:r>
        <w:rPr>
          <w:color w:val="000000"/>
        </w:rPr>
        <w:separator/>
      </w:r>
    </w:p>
  </w:footnote>
  <w:footnote w:type="continuationSeparator" w:id="0">
    <w:p w14:paraId="06B1DF25" w14:textId="77777777" w:rsidR="00B55F8C" w:rsidRDefault="00B55F8C">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83D80"/>
    <w:multiLevelType w:val="multilevel"/>
    <w:tmpl w:val="2F76292E"/>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68C37A1"/>
    <w:multiLevelType w:val="hybridMultilevel"/>
    <w:tmpl w:val="5542451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EE15ADF"/>
    <w:multiLevelType w:val="hybridMultilevel"/>
    <w:tmpl w:val="842275D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4887881"/>
    <w:multiLevelType w:val="hybridMultilevel"/>
    <w:tmpl w:val="9E20D5C6"/>
    <w:lvl w:ilvl="0" w:tplc="C804D78A">
      <w:start w:val="1"/>
      <w:numFmt w:val="bullet"/>
      <w:lvlText w:val="-"/>
      <w:lvlJc w:val="left"/>
      <w:pPr>
        <w:ind w:left="1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A4A2446">
      <w:start w:val="1"/>
      <w:numFmt w:val="bullet"/>
      <w:lvlText w:val="o"/>
      <w:lvlJc w:val="left"/>
      <w:pPr>
        <w:ind w:left="10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81066BC">
      <w:start w:val="1"/>
      <w:numFmt w:val="bullet"/>
      <w:lvlText w:val="▪"/>
      <w:lvlJc w:val="left"/>
      <w:pPr>
        <w:ind w:left="18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0527C58">
      <w:start w:val="1"/>
      <w:numFmt w:val="bullet"/>
      <w:lvlText w:val="•"/>
      <w:lvlJc w:val="left"/>
      <w:pPr>
        <w:ind w:left="25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422366E">
      <w:start w:val="1"/>
      <w:numFmt w:val="bullet"/>
      <w:lvlText w:val="o"/>
      <w:lvlJc w:val="left"/>
      <w:pPr>
        <w:ind w:left="32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9EE0178">
      <w:start w:val="1"/>
      <w:numFmt w:val="bullet"/>
      <w:lvlText w:val="▪"/>
      <w:lvlJc w:val="left"/>
      <w:pPr>
        <w:ind w:left="39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978AF4A">
      <w:start w:val="1"/>
      <w:numFmt w:val="bullet"/>
      <w:lvlText w:val="•"/>
      <w:lvlJc w:val="left"/>
      <w:pPr>
        <w:ind w:left="46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88AEC86">
      <w:start w:val="1"/>
      <w:numFmt w:val="bullet"/>
      <w:lvlText w:val="o"/>
      <w:lvlJc w:val="left"/>
      <w:pPr>
        <w:ind w:left="54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622907E">
      <w:start w:val="1"/>
      <w:numFmt w:val="bullet"/>
      <w:lvlText w:val="▪"/>
      <w:lvlJc w:val="left"/>
      <w:pPr>
        <w:ind w:left="61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B8C24EE"/>
    <w:multiLevelType w:val="multilevel"/>
    <w:tmpl w:val="D0E68FFE"/>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12136CE"/>
    <w:multiLevelType w:val="hybridMultilevel"/>
    <w:tmpl w:val="851298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4947F0A"/>
    <w:multiLevelType w:val="multilevel"/>
    <w:tmpl w:val="D0E68FFE"/>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FAC24FD"/>
    <w:multiLevelType w:val="hybridMultilevel"/>
    <w:tmpl w:val="FB988922"/>
    <w:lvl w:ilvl="0" w:tplc="FA8C536E">
      <w:start w:val="2"/>
      <w:numFmt w:val="decimal"/>
      <w:lvlText w:val="%1"/>
      <w:lvlJc w:val="left"/>
      <w:pPr>
        <w:ind w:left="365" w:hanging="360"/>
      </w:pPr>
      <w:rPr>
        <w:rFonts w:hint="default"/>
      </w:rPr>
    </w:lvl>
    <w:lvl w:ilvl="1" w:tplc="040C0019" w:tentative="1">
      <w:start w:val="1"/>
      <w:numFmt w:val="lowerLetter"/>
      <w:lvlText w:val="%2."/>
      <w:lvlJc w:val="left"/>
      <w:pPr>
        <w:ind w:left="1085" w:hanging="360"/>
      </w:pPr>
    </w:lvl>
    <w:lvl w:ilvl="2" w:tplc="040C001B" w:tentative="1">
      <w:start w:val="1"/>
      <w:numFmt w:val="lowerRoman"/>
      <w:lvlText w:val="%3."/>
      <w:lvlJc w:val="right"/>
      <w:pPr>
        <w:ind w:left="1805" w:hanging="180"/>
      </w:pPr>
    </w:lvl>
    <w:lvl w:ilvl="3" w:tplc="040C000F" w:tentative="1">
      <w:start w:val="1"/>
      <w:numFmt w:val="decimal"/>
      <w:lvlText w:val="%4."/>
      <w:lvlJc w:val="left"/>
      <w:pPr>
        <w:ind w:left="2525" w:hanging="360"/>
      </w:pPr>
    </w:lvl>
    <w:lvl w:ilvl="4" w:tplc="040C0019" w:tentative="1">
      <w:start w:val="1"/>
      <w:numFmt w:val="lowerLetter"/>
      <w:lvlText w:val="%5."/>
      <w:lvlJc w:val="left"/>
      <w:pPr>
        <w:ind w:left="3245" w:hanging="360"/>
      </w:pPr>
    </w:lvl>
    <w:lvl w:ilvl="5" w:tplc="040C001B" w:tentative="1">
      <w:start w:val="1"/>
      <w:numFmt w:val="lowerRoman"/>
      <w:lvlText w:val="%6."/>
      <w:lvlJc w:val="right"/>
      <w:pPr>
        <w:ind w:left="3965" w:hanging="180"/>
      </w:pPr>
    </w:lvl>
    <w:lvl w:ilvl="6" w:tplc="040C000F" w:tentative="1">
      <w:start w:val="1"/>
      <w:numFmt w:val="decimal"/>
      <w:lvlText w:val="%7."/>
      <w:lvlJc w:val="left"/>
      <w:pPr>
        <w:ind w:left="4685" w:hanging="360"/>
      </w:pPr>
    </w:lvl>
    <w:lvl w:ilvl="7" w:tplc="040C0019" w:tentative="1">
      <w:start w:val="1"/>
      <w:numFmt w:val="lowerLetter"/>
      <w:lvlText w:val="%8."/>
      <w:lvlJc w:val="left"/>
      <w:pPr>
        <w:ind w:left="5405" w:hanging="360"/>
      </w:pPr>
    </w:lvl>
    <w:lvl w:ilvl="8" w:tplc="040C001B" w:tentative="1">
      <w:start w:val="1"/>
      <w:numFmt w:val="lowerRoman"/>
      <w:lvlText w:val="%9."/>
      <w:lvlJc w:val="right"/>
      <w:pPr>
        <w:ind w:left="6125" w:hanging="180"/>
      </w:pPr>
    </w:lvl>
  </w:abstractNum>
  <w:abstractNum w:abstractNumId="8" w15:restartNumberingAfterBreak="0">
    <w:nsid w:val="61B079BF"/>
    <w:multiLevelType w:val="hybridMultilevel"/>
    <w:tmpl w:val="FE162308"/>
    <w:lvl w:ilvl="0" w:tplc="936E75F0">
      <w:numFmt w:val="bullet"/>
      <w:lvlText w:val="-"/>
      <w:lvlJc w:val="left"/>
      <w:pPr>
        <w:ind w:left="403" w:hanging="360"/>
      </w:pPr>
      <w:rPr>
        <w:rFonts w:ascii="Garamond" w:eastAsia="Songti SC" w:hAnsi="Garamond" w:cs="Arial Unicode MS" w:hint="default"/>
      </w:rPr>
    </w:lvl>
    <w:lvl w:ilvl="1" w:tplc="040C0003" w:tentative="1">
      <w:start w:val="1"/>
      <w:numFmt w:val="bullet"/>
      <w:lvlText w:val="o"/>
      <w:lvlJc w:val="left"/>
      <w:pPr>
        <w:ind w:left="1123" w:hanging="360"/>
      </w:pPr>
      <w:rPr>
        <w:rFonts w:ascii="Courier New" w:hAnsi="Courier New" w:cs="Courier New" w:hint="default"/>
      </w:rPr>
    </w:lvl>
    <w:lvl w:ilvl="2" w:tplc="040C0005" w:tentative="1">
      <w:start w:val="1"/>
      <w:numFmt w:val="bullet"/>
      <w:lvlText w:val=""/>
      <w:lvlJc w:val="left"/>
      <w:pPr>
        <w:ind w:left="1843" w:hanging="360"/>
      </w:pPr>
      <w:rPr>
        <w:rFonts w:ascii="Wingdings" w:hAnsi="Wingdings" w:hint="default"/>
      </w:rPr>
    </w:lvl>
    <w:lvl w:ilvl="3" w:tplc="040C0001" w:tentative="1">
      <w:start w:val="1"/>
      <w:numFmt w:val="bullet"/>
      <w:lvlText w:val=""/>
      <w:lvlJc w:val="left"/>
      <w:pPr>
        <w:ind w:left="2563" w:hanging="360"/>
      </w:pPr>
      <w:rPr>
        <w:rFonts w:ascii="Symbol" w:hAnsi="Symbol" w:hint="default"/>
      </w:rPr>
    </w:lvl>
    <w:lvl w:ilvl="4" w:tplc="040C0003" w:tentative="1">
      <w:start w:val="1"/>
      <w:numFmt w:val="bullet"/>
      <w:lvlText w:val="o"/>
      <w:lvlJc w:val="left"/>
      <w:pPr>
        <w:ind w:left="3283" w:hanging="360"/>
      </w:pPr>
      <w:rPr>
        <w:rFonts w:ascii="Courier New" w:hAnsi="Courier New" w:cs="Courier New" w:hint="default"/>
      </w:rPr>
    </w:lvl>
    <w:lvl w:ilvl="5" w:tplc="040C0005" w:tentative="1">
      <w:start w:val="1"/>
      <w:numFmt w:val="bullet"/>
      <w:lvlText w:val=""/>
      <w:lvlJc w:val="left"/>
      <w:pPr>
        <w:ind w:left="4003" w:hanging="360"/>
      </w:pPr>
      <w:rPr>
        <w:rFonts w:ascii="Wingdings" w:hAnsi="Wingdings" w:hint="default"/>
      </w:rPr>
    </w:lvl>
    <w:lvl w:ilvl="6" w:tplc="040C0001" w:tentative="1">
      <w:start w:val="1"/>
      <w:numFmt w:val="bullet"/>
      <w:lvlText w:val=""/>
      <w:lvlJc w:val="left"/>
      <w:pPr>
        <w:ind w:left="4723" w:hanging="360"/>
      </w:pPr>
      <w:rPr>
        <w:rFonts w:ascii="Symbol" w:hAnsi="Symbol" w:hint="default"/>
      </w:rPr>
    </w:lvl>
    <w:lvl w:ilvl="7" w:tplc="040C0003" w:tentative="1">
      <w:start w:val="1"/>
      <w:numFmt w:val="bullet"/>
      <w:lvlText w:val="o"/>
      <w:lvlJc w:val="left"/>
      <w:pPr>
        <w:ind w:left="5443" w:hanging="360"/>
      </w:pPr>
      <w:rPr>
        <w:rFonts w:ascii="Courier New" w:hAnsi="Courier New" w:cs="Courier New" w:hint="default"/>
      </w:rPr>
    </w:lvl>
    <w:lvl w:ilvl="8" w:tplc="040C0005" w:tentative="1">
      <w:start w:val="1"/>
      <w:numFmt w:val="bullet"/>
      <w:lvlText w:val=""/>
      <w:lvlJc w:val="left"/>
      <w:pPr>
        <w:ind w:left="6163" w:hanging="360"/>
      </w:pPr>
      <w:rPr>
        <w:rFonts w:ascii="Wingdings" w:hAnsi="Wingdings" w:hint="default"/>
      </w:rPr>
    </w:lvl>
  </w:abstractNum>
  <w:abstractNum w:abstractNumId="9" w15:restartNumberingAfterBreak="0">
    <w:nsid w:val="66504FD7"/>
    <w:multiLevelType w:val="hybridMultilevel"/>
    <w:tmpl w:val="582E6ECE"/>
    <w:lvl w:ilvl="0" w:tplc="50343DDA">
      <w:start w:val="1"/>
      <w:numFmt w:val="bullet"/>
      <w:lvlText w:val="-"/>
      <w:lvlJc w:val="left"/>
      <w:pPr>
        <w:ind w:left="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4C2D902">
      <w:start w:val="1"/>
      <w:numFmt w:val="bullet"/>
      <w:lvlText w:val="o"/>
      <w:lvlJc w:val="left"/>
      <w:pPr>
        <w:ind w:left="10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0FC67C4">
      <w:start w:val="1"/>
      <w:numFmt w:val="bullet"/>
      <w:lvlText w:val="▪"/>
      <w:lvlJc w:val="left"/>
      <w:pPr>
        <w:ind w:left="18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A9A2B84">
      <w:start w:val="1"/>
      <w:numFmt w:val="bullet"/>
      <w:lvlText w:val="•"/>
      <w:lvlJc w:val="left"/>
      <w:pPr>
        <w:ind w:left="25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F6AD5E8">
      <w:start w:val="1"/>
      <w:numFmt w:val="bullet"/>
      <w:lvlText w:val="o"/>
      <w:lvlJc w:val="left"/>
      <w:pPr>
        <w:ind w:left="32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D82AED4">
      <w:start w:val="1"/>
      <w:numFmt w:val="bullet"/>
      <w:lvlText w:val="▪"/>
      <w:lvlJc w:val="left"/>
      <w:pPr>
        <w:ind w:left="39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AC4A4DA">
      <w:start w:val="1"/>
      <w:numFmt w:val="bullet"/>
      <w:lvlText w:val="•"/>
      <w:lvlJc w:val="left"/>
      <w:pPr>
        <w:ind w:left="46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9EC864C">
      <w:start w:val="1"/>
      <w:numFmt w:val="bullet"/>
      <w:lvlText w:val="o"/>
      <w:lvlJc w:val="left"/>
      <w:pPr>
        <w:ind w:left="54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B1C29D8">
      <w:start w:val="1"/>
      <w:numFmt w:val="bullet"/>
      <w:lvlText w:val="▪"/>
      <w:lvlJc w:val="left"/>
      <w:pPr>
        <w:ind w:left="61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80C56DB"/>
    <w:multiLevelType w:val="hybridMultilevel"/>
    <w:tmpl w:val="C2C8290E"/>
    <w:lvl w:ilvl="0" w:tplc="89FCF926">
      <w:start w:val="1"/>
      <w:numFmt w:val="bullet"/>
      <w:lvlText w:val="-"/>
      <w:lvlJc w:val="left"/>
      <w:pPr>
        <w:ind w:left="57"/>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1" w:tplc="EFE827C2">
      <w:start w:val="1"/>
      <w:numFmt w:val="bullet"/>
      <w:lvlText w:val="o"/>
      <w:lvlJc w:val="left"/>
      <w:pPr>
        <w:ind w:left="1118"/>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2" w:tplc="9A1A6846">
      <w:start w:val="1"/>
      <w:numFmt w:val="bullet"/>
      <w:lvlText w:val="▪"/>
      <w:lvlJc w:val="left"/>
      <w:pPr>
        <w:ind w:left="1838"/>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3" w:tplc="C390E536">
      <w:start w:val="1"/>
      <w:numFmt w:val="bullet"/>
      <w:lvlText w:val="•"/>
      <w:lvlJc w:val="left"/>
      <w:pPr>
        <w:ind w:left="2558"/>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4" w:tplc="EAF2F7F8">
      <w:start w:val="1"/>
      <w:numFmt w:val="bullet"/>
      <w:lvlText w:val="o"/>
      <w:lvlJc w:val="left"/>
      <w:pPr>
        <w:ind w:left="3278"/>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5" w:tplc="83A6F046">
      <w:start w:val="1"/>
      <w:numFmt w:val="bullet"/>
      <w:lvlText w:val="▪"/>
      <w:lvlJc w:val="left"/>
      <w:pPr>
        <w:ind w:left="3998"/>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6" w:tplc="4760A31A">
      <w:start w:val="1"/>
      <w:numFmt w:val="bullet"/>
      <w:lvlText w:val="•"/>
      <w:lvlJc w:val="left"/>
      <w:pPr>
        <w:ind w:left="4718"/>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7" w:tplc="9392D322">
      <w:start w:val="1"/>
      <w:numFmt w:val="bullet"/>
      <w:lvlText w:val="o"/>
      <w:lvlJc w:val="left"/>
      <w:pPr>
        <w:ind w:left="5438"/>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8" w:tplc="37F4FC56">
      <w:start w:val="1"/>
      <w:numFmt w:val="bullet"/>
      <w:lvlText w:val="▪"/>
      <w:lvlJc w:val="left"/>
      <w:pPr>
        <w:ind w:left="6158"/>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abstractNum>
  <w:num w:numId="1" w16cid:durableId="704213420">
    <w:abstractNumId w:val="9"/>
  </w:num>
  <w:num w:numId="2" w16cid:durableId="1645696205">
    <w:abstractNumId w:val="7"/>
  </w:num>
  <w:num w:numId="3" w16cid:durableId="1812747555">
    <w:abstractNumId w:val="1"/>
  </w:num>
  <w:num w:numId="4" w16cid:durableId="651300762">
    <w:abstractNumId w:val="10"/>
  </w:num>
  <w:num w:numId="5" w16cid:durableId="821310470">
    <w:abstractNumId w:val="2"/>
  </w:num>
  <w:num w:numId="6" w16cid:durableId="989946000">
    <w:abstractNumId w:val="6"/>
  </w:num>
  <w:num w:numId="7" w16cid:durableId="1158766175">
    <w:abstractNumId w:val="4"/>
  </w:num>
  <w:num w:numId="8" w16cid:durableId="764300625">
    <w:abstractNumId w:val="0"/>
  </w:num>
  <w:num w:numId="9" w16cid:durableId="360665371">
    <w:abstractNumId w:val="3"/>
  </w:num>
  <w:num w:numId="10" w16cid:durableId="1453742921">
    <w:abstractNumId w:val="5"/>
  </w:num>
  <w:num w:numId="11" w16cid:durableId="2835118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DCF"/>
    <w:rsid w:val="00007433"/>
    <w:rsid w:val="00012A4A"/>
    <w:rsid w:val="00015721"/>
    <w:rsid w:val="00024B6C"/>
    <w:rsid w:val="00030A52"/>
    <w:rsid w:val="00030D25"/>
    <w:rsid w:val="0003735A"/>
    <w:rsid w:val="000530AD"/>
    <w:rsid w:val="00074C7C"/>
    <w:rsid w:val="000854DA"/>
    <w:rsid w:val="00092A9A"/>
    <w:rsid w:val="000A6EEB"/>
    <w:rsid w:val="000C4B4D"/>
    <w:rsid w:val="000E7A00"/>
    <w:rsid w:val="000F4F39"/>
    <w:rsid w:val="00101DC8"/>
    <w:rsid w:val="00103498"/>
    <w:rsid w:val="00103B9A"/>
    <w:rsid w:val="00107EA8"/>
    <w:rsid w:val="00112EF0"/>
    <w:rsid w:val="001152E9"/>
    <w:rsid w:val="00140B24"/>
    <w:rsid w:val="00150167"/>
    <w:rsid w:val="001534B4"/>
    <w:rsid w:val="001551D9"/>
    <w:rsid w:val="001575A4"/>
    <w:rsid w:val="00160410"/>
    <w:rsid w:val="00160878"/>
    <w:rsid w:val="00175A69"/>
    <w:rsid w:val="00180C19"/>
    <w:rsid w:val="00185172"/>
    <w:rsid w:val="0018697E"/>
    <w:rsid w:val="00192DEB"/>
    <w:rsid w:val="001B10D7"/>
    <w:rsid w:val="001B1578"/>
    <w:rsid w:val="001B4F40"/>
    <w:rsid w:val="001C3231"/>
    <w:rsid w:val="001C3E2B"/>
    <w:rsid w:val="001D1E64"/>
    <w:rsid w:val="001E1E93"/>
    <w:rsid w:val="001E68BF"/>
    <w:rsid w:val="001F2C2F"/>
    <w:rsid w:val="001F3DCF"/>
    <w:rsid w:val="0020087E"/>
    <w:rsid w:val="002109BD"/>
    <w:rsid w:val="002166D4"/>
    <w:rsid w:val="002251D2"/>
    <w:rsid w:val="00230818"/>
    <w:rsid w:val="002321E3"/>
    <w:rsid w:val="002329D2"/>
    <w:rsid w:val="002420BA"/>
    <w:rsid w:val="002475FD"/>
    <w:rsid w:val="00250C10"/>
    <w:rsid w:val="002512A2"/>
    <w:rsid w:val="00260A1C"/>
    <w:rsid w:val="00261AA4"/>
    <w:rsid w:val="00262FF0"/>
    <w:rsid w:val="00263B7F"/>
    <w:rsid w:val="002749A7"/>
    <w:rsid w:val="00282D8F"/>
    <w:rsid w:val="0028788C"/>
    <w:rsid w:val="00297B17"/>
    <w:rsid w:val="002B3062"/>
    <w:rsid w:val="002B4559"/>
    <w:rsid w:val="002D4B45"/>
    <w:rsid w:val="002D72EC"/>
    <w:rsid w:val="002E5A17"/>
    <w:rsid w:val="002F15DF"/>
    <w:rsid w:val="002F7A33"/>
    <w:rsid w:val="0031006D"/>
    <w:rsid w:val="00310ACF"/>
    <w:rsid w:val="003169C1"/>
    <w:rsid w:val="003218F6"/>
    <w:rsid w:val="003269EC"/>
    <w:rsid w:val="003362B1"/>
    <w:rsid w:val="00351AB5"/>
    <w:rsid w:val="003522A7"/>
    <w:rsid w:val="00353E65"/>
    <w:rsid w:val="0035415C"/>
    <w:rsid w:val="00362DDA"/>
    <w:rsid w:val="003738E1"/>
    <w:rsid w:val="00373D5A"/>
    <w:rsid w:val="00381FD6"/>
    <w:rsid w:val="003925EE"/>
    <w:rsid w:val="00395D64"/>
    <w:rsid w:val="003A3A24"/>
    <w:rsid w:val="003A5C2C"/>
    <w:rsid w:val="003B0EDA"/>
    <w:rsid w:val="003B0F86"/>
    <w:rsid w:val="003B1C04"/>
    <w:rsid w:val="003B26FD"/>
    <w:rsid w:val="003B3CDA"/>
    <w:rsid w:val="003B4801"/>
    <w:rsid w:val="003C13B7"/>
    <w:rsid w:val="003C6DAB"/>
    <w:rsid w:val="003D703D"/>
    <w:rsid w:val="003E04A8"/>
    <w:rsid w:val="003E2337"/>
    <w:rsid w:val="003E3DB7"/>
    <w:rsid w:val="003F07A0"/>
    <w:rsid w:val="003F637D"/>
    <w:rsid w:val="003F6FB6"/>
    <w:rsid w:val="0040092A"/>
    <w:rsid w:val="00403E21"/>
    <w:rsid w:val="00404E83"/>
    <w:rsid w:val="00405ABF"/>
    <w:rsid w:val="00406DF8"/>
    <w:rsid w:val="004161AA"/>
    <w:rsid w:val="00421C24"/>
    <w:rsid w:val="0042468D"/>
    <w:rsid w:val="00424A7D"/>
    <w:rsid w:val="004443B2"/>
    <w:rsid w:val="004474E0"/>
    <w:rsid w:val="00455BF6"/>
    <w:rsid w:val="004565C6"/>
    <w:rsid w:val="00461636"/>
    <w:rsid w:val="004669D8"/>
    <w:rsid w:val="00466DC1"/>
    <w:rsid w:val="00482D76"/>
    <w:rsid w:val="004907F8"/>
    <w:rsid w:val="00494A33"/>
    <w:rsid w:val="004B0F25"/>
    <w:rsid w:val="004C2ECA"/>
    <w:rsid w:val="004C4679"/>
    <w:rsid w:val="004C58F2"/>
    <w:rsid w:val="004E1AFF"/>
    <w:rsid w:val="004E5179"/>
    <w:rsid w:val="004E5774"/>
    <w:rsid w:val="004E6BAC"/>
    <w:rsid w:val="004F0CD6"/>
    <w:rsid w:val="004F785E"/>
    <w:rsid w:val="00512465"/>
    <w:rsid w:val="005125B5"/>
    <w:rsid w:val="0051298C"/>
    <w:rsid w:val="005310A3"/>
    <w:rsid w:val="00532DCF"/>
    <w:rsid w:val="00534D6E"/>
    <w:rsid w:val="00534E74"/>
    <w:rsid w:val="005372C5"/>
    <w:rsid w:val="00540CF6"/>
    <w:rsid w:val="0054162A"/>
    <w:rsid w:val="00541C90"/>
    <w:rsid w:val="00544FBF"/>
    <w:rsid w:val="00545A37"/>
    <w:rsid w:val="005711D6"/>
    <w:rsid w:val="00582469"/>
    <w:rsid w:val="005824A3"/>
    <w:rsid w:val="00586341"/>
    <w:rsid w:val="00586608"/>
    <w:rsid w:val="005867C5"/>
    <w:rsid w:val="00587914"/>
    <w:rsid w:val="0059019B"/>
    <w:rsid w:val="00594B7B"/>
    <w:rsid w:val="005960A0"/>
    <w:rsid w:val="005A0C92"/>
    <w:rsid w:val="005A0FFC"/>
    <w:rsid w:val="005A1AA9"/>
    <w:rsid w:val="005A331A"/>
    <w:rsid w:val="005B6457"/>
    <w:rsid w:val="005C0742"/>
    <w:rsid w:val="005C4A34"/>
    <w:rsid w:val="005C6D3A"/>
    <w:rsid w:val="005D3BA1"/>
    <w:rsid w:val="005E0AEA"/>
    <w:rsid w:val="005E347E"/>
    <w:rsid w:val="005F12F4"/>
    <w:rsid w:val="0060274D"/>
    <w:rsid w:val="0060726E"/>
    <w:rsid w:val="006157B2"/>
    <w:rsid w:val="006310BE"/>
    <w:rsid w:val="00651E2B"/>
    <w:rsid w:val="00654B9C"/>
    <w:rsid w:val="00661911"/>
    <w:rsid w:val="00666B51"/>
    <w:rsid w:val="006766EA"/>
    <w:rsid w:val="00697DD5"/>
    <w:rsid w:val="006B0BA0"/>
    <w:rsid w:val="006B5226"/>
    <w:rsid w:val="006B6927"/>
    <w:rsid w:val="006C66DB"/>
    <w:rsid w:val="006D00A6"/>
    <w:rsid w:val="006D066A"/>
    <w:rsid w:val="006D7BC7"/>
    <w:rsid w:val="006D7CE1"/>
    <w:rsid w:val="006E58CC"/>
    <w:rsid w:val="006E622A"/>
    <w:rsid w:val="006E744A"/>
    <w:rsid w:val="006F3991"/>
    <w:rsid w:val="006F6CB8"/>
    <w:rsid w:val="007117F7"/>
    <w:rsid w:val="00713CAF"/>
    <w:rsid w:val="00715C9C"/>
    <w:rsid w:val="007174B8"/>
    <w:rsid w:val="00717863"/>
    <w:rsid w:val="00723E36"/>
    <w:rsid w:val="007348EC"/>
    <w:rsid w:val="0074121E"/>
    <w:rsid w:val="00750DA1"/>
    <w:rsid w:val="007549F8"/>
    <w:rsid w:val="00754C0D"/>
    <w:rsid w:val="00760B10"/>
    <w:rsid w:val="00762041"/>
    <w:rsid w:val="00764C34"/>
    <w:rsid w:val="00773164"/>
    <w:rsid w:val="00780573"/>
    <w:rsid w:val="007822F2"/>
    <w:rsid w:val="0079247E"/>
    <w:rsid w:val="007A033D"/>
    <w:rsid w:val="007A1B45"/>
    <w:rsid w:val="007A1E0A"/>
    <w:rsid w:val="007A3907"/>
    <w:rsid w:val="007A7938"/>
    <w:rsid w:val="007B23E8"/>
    <w:rsid w:val="007D083F"/>
    <w:rsid w:val="007D231E"/>
    <w:rsid w:val="007D3DD9"/>
    <w:rsid w:val="007D50CA"/>
    <w:rsid w:val="007D6709"/>
    <w:rsid w:val="007E1C51"/>
    <w:rsid w:val="007E31DB"/>
    <w:rsid w:val="007F0184"/>
    <w:rsid w:val="007F0718"/>
    <w:rsid w:val="007F1EC9"/>
    <w:rsid w:val="007F3053"/>
    <w:rsid w:val="007F3626"/>
    <w:rsid w:val="007F5A34"/>
    <w:rsid w:val="007F6B69"/>
    <w:rsid w:val="007F751F"/>
    <w:rsid w:val="00810EB9"/>
    <w:rsid w:val="008133C7"/>
    <w:rsid w:val="008208C1"/>
    <w:rsid w:val="008310C3"/>
    <w:rsid w:val="0085164F"/>
    <w:rsid w:val="00870910"/>
    <w:rsid w:val="00892E40"/>
    <w:rsid w:val="00895087"/>
    <w:rsid w:val="008A05C7"/>
    <w:rsid w:val="008A120B"/>
    <w:rsid w:val="008A78C6"/>
    <w:rsid w:val="008B4F64"/>
    <w:rsid w:val="008E25F8"/>
    <w:rsid w:val="008E534D"/>
    <w:rsid w:val="00905FBA"/>
    <w:rsid w:val="009060F2"/>
    <w:rsid w:val="00907BA1"/>
    <w:rsid w:val="00915098"/>
    <w:rsid w:val="009202AE"/>
    <w:rsid w:val="009258BA"/>
    <w:rsid w:val="00936652"/>
    <w:rsid w:val="00950764"/>
    <w:rsid w:val="00956616"/>
    <w:rsid w:val="00960EBE"/>
    <w:rsid w:val="009621E6"/>
    <w:rsid w:val="00963227"/>
    <w:rsid w:val="0097499A"/>
    <w:rsid w:val="00975BF4"/>
    <w:rsid w:val="0098208C"/>
    <w:rsid w:val="009869F1"/>
    <w:rsid w:val="00997FC2"/>
    <w:rsid w:val="009A0D4F"/>
    <w:rsid w:val="009A1FA8"/>
    <w:rsid w:val="009A537F"/>
    <w:rsid w:val="009C76EE"/>
    <w:rsid w:val="009C7CAA"/>
    <w:rsid w:val="009D3CEC"/>
    <w:rsid w:val="009E02FA"/>
    <w:rsid w:val="009E0665"/>
    <w:rsid w:val="009F33A4"/>
    <w:rsid w:val="009F3AB9"/>
    <w:rsid w:val="009F3ECE"/>
    <w:rsid w:val="009F6FC3"/>
    <w:rsid w:val="009F7C29"/>
    <w:rsid w:val="00A06DC1"/>
    <w:rsid w:val="00A118EF"/>
    <w:rsid w:val="00A1399B"/>
    <w:rsid w:val="00A155A7"/>
    <w:rsid w:val="00A27C71"/>
    <w:rsid w:val="00A400C8"/>
    <w:rsid w:val="00A41F58"/>
    <w:rsid w:val="00A432C5"/>
    <w:rsid w:val="00A50791"/>
    <w:rsid w:val="00A510C1"/>
    <w:rsid w:val="00A53D6B"/>
    <w:rsid w:val="00A54551"/>
    <w:rsid w:val="00A667B1"/>
    <w:rsid w:val="00A70CA1"/>
    <w:rsid w:val="00A7127E"/>
    <w:rsid w:val="00A82AF8"/>
    <w:rsid w:val="00A9381D"/>
    <w:rsid w:val="00A95526"/>
    <w:rsid w:val="00AA1401"/>
    <w:rsid w:val="00AA5CEB"/>
    <w:rsid w:val="00AA65B5"/>
    <w:rsid w:val="00AA6BA5"/>
    <w:rsid w:val="00AA6E27"/>
    <w:rsid w:val="00AA76EC"/>
    <w:rsid w:val="00AB6BED"/>
    <w:rsid w:val="00AC4383"/>
    <w:rsid w:val="00AD5C5E"/>
    <w:rsid w:val="00AD699A"/>
    <w:rsid w:val="00AF51EE"/>
    <w:rsid w:val="00AF56FA"/>
    <w:rsid w:val="00B07370"/>
    <w:rsid w:val="00B1148F"/>
    <w:rsid w:val="00B24FEB"/>
    <w:rsid w:val="00B33D05"/>
    <w:rsid w:val="00B34BB8"/>
    <w:rsid w:val="00B40DA7"/>
    <w:rsid w:val="00B42182"/>
    <w:rsid w:val="00B441F1"/>
    <w:rsid w:val="00B55F8C"/>
    <w:rsid w:val="00B75167"/>
    <w:rsid w:val="00B949FB"/>
    <w:rsid w:val="00B957C5"/>
    <w:rsid w:val="00BA1244"/>
    <w:rsid w:val="00BB09B9"/>
    <w:rsid w:val="00BC2883"/>
    <w:rsid w:val="00BC3347"/>
    <w:rsid w:val="00BD5BC3"/>
    <w:rsid w:val="00BD6F04"/>
    <w:rsid w:val="00BF06D2"/>
    <w:rsid w:val="00BF14EC"/>
    <w:rsid w:val="00BF3178"/>
    <w:rsid w:val="00BF34D6"/>
    <w:rsid w:val="00C04ECC"/>
    <w:rsid w:val="00C11F4D"/>
    <w:rsid w:val="00C125B1"/>
    <w:rsid w:val="00C14E90"/>
    <w:rsid w:val="00C20852"/>
    <w:rsid w:val="00C25C6F"/>
    <w:rsid w:val="00C310F1"/>
    <w:rsid w:val="00C439AD"/>
    <w:rsid w:val="00C45781"/>
    <w:rsid w:val="00C51E5B"/>
    <w:rsid w:val="00C563E8"/>
    <w:rsid w:val="00C62136"/>
    <w:rsid w:val="00C807F9"/>
    <w:rsid w:val="00C81613"/>
    <w:rsid w:val="00C86204"/>
    <w:rsid w:val="00CA6657"/>
    <w:rsid w:val="00CB0E57"/>
    <w:rsid w:val="00CB30D5"/>
    <w:rsid w:val="00CB58D0"/>
    <w:rsid w:val="00CB642C"/>
    <w:rsid w:val="00CB75F0"/>
    <w:rsid w:val="00CB774E"/>
    <w:rsid w:val="00CC610D"/>
    <w:rsid w:val="00CD2BA0"/>
    <w:rsid w:val="00CD3E00"/>
    <w:rsid w:val="00CF5566"/>
    <w:rsid w:val="00CF6779"/>
    <w:rsid w:val="00D02578"/>
    <w:rsid w:val="00D06FD3"/>
    <w:rsid w:val="00D10893"/>
    <w:rsid w:val="00D120B4"/>
    <w:rsid w:val="00D21645"/>
    <w:rsid w:val="00D30252"/>
    <w:rsid w:val="00D304C6"/>
    <w:rsid w:val="00D32A07"/>
    <w:rsid w:val="00D346FE"/>
    <w:rsid w:val="00D50CA7"/>
    <w:rsid w:val="00D57DAD"/>
    <w:rsid w:val="00D61D1C"/>
    <w:rsid w:val="00D657EB"/>
    <w:rsid w:val="00D72BC8"/>
    <w:rsid w:val="00D80474"/>
    <w:rsid w:val="00DA593D"/>
    <w:rsid w:val="00DC1D46"/>
    <w:rsid w:val="00DC3B13"/>
    <w:rsid w:val="00DF5EAF"/>
    <w:rsid w:val="00E12C4B"/>
    <w:rsid w:val="00E25E3A"/>
    <w:rsid w:val="00E26AF6"/>
    <w:rsid w:val="00E275C7"/>
    <w:rsid w:val="00E337C3"/>
    <w:rsid w:val="00E41074"/>
    <w:rsid w:val="00E42739"/>
    <w:rsid w:val="00E575AF"/>
    <w:rsid w:val="00E61DBF"/>
    <w:rsid w:val="00E70FAF"/>
    <w:rsid w:val="00E80BD4"/>
    <w:rsid w:val="00E84360"/>
    <w:rsid w:val="00E87F73"/>
    <w:rsid w:val="00E9428C"/>
    <w:rsid w:val="00EA01A5"/>
    <w:rsid w:val="00EA6DEF"/>
    <w:rsid w:val="00EB1430"/>
    <w:rsid w:val="00EB7C05"/>
    <w:rsid w:val="00EC74A7"/>
    <w:rsid w:val="00EE4145"/>
    <w:rsid w:val="00EE49C0"/>
    <w:rsid w:val="00EF4A85"/>
    <w:rsid w:val="00EF4BA7"/>
    <w:rsid w:val="00F075F7"/>
    <w:rsid w:val="00F16971"/>
    <w:rsid w:val="00F32295"/>
    <w:rsid w:val="00F74428"/>
    <w:rsid w:val="00F74956"/>
    <w:rsid w:val="00F8204E"/>
    <w:rsid w:val="00F8359F"/>
    <w:rsid w:val="00F95DE2"/>
    <w:rsid w:val="00FA3A1F"/>
    <w:rsid w:val="00FB3AE0"/>
    <w:rsid w:val="00FB4E8F"/>
    <w:rsid w:val="00FB6424"/>
    <w:rsid w:val="00FD6BF9"/>
    <w:rsid w:val="00FD706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43011"/>
  <w15:docId w15:val="{F311695E-64E5-6B44-9FBB-B1A755FDF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ongti SC" w:hAnsi="Liberation Serif" w:cs="Arial Unicode MS"/>
        <w:kern w:val="3"/>
        <w:sz w:val="24"/>
        <w:szCs w:val="24"/>
        <w:lang w:val="fr-FR"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Titre1">
    <w:name w:val="heading 1"/>
    <w:next w:val="Normal"/>
    <w:link w:val="Titre1Car"/>
    <w:uiPriority w:val="9"/>
    <w:qFormat/>
    <w:rsid w:val="00E80BD4"/>
    <w:pPr>
      <w:keepNext/>
      <w:keepLines/>
      <w:autoSpaceDN/>
      <w:spacing w:after="278" w:line="259" w:lineRule="auto"/>
      <w:ind w:left="10" w:hanging="10"/>
      <w:textAlignment w:val="auto"/>
      <w:outlineLvl w:val="0"/>
    </w:pPr>
    <w:rPr>
      <w:rFonts w:ascii="Century Gothic" w:eastAsia="Century Gothic" w:hAnsi="Century Gothic" w:cs="Century Gothic"/>
      <w:b/>
      <w:color w:val="000000"/>
      <w:kern w:val="0"/>
      <w:sz w:val="32"/>
      <w:lang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PingFang SC" w:hAnsi="Liberation Sans"/>
      <w:sz w:val="28"/>
      <w:szCs w:val="28"/>
    </w:rPr>
  </w:style>
  <w:style w:type="paragraph" w:customStyle="1" w:styleId="Textbody">
    <w:name w:val="Text body"/>
    <w:basedOn w:val="Standard"/>
    <w:pPr>
      <w:spacing w:after="140" w:line="276" w:lineRule="auto"/>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Corpsdetexte2">
    <w:name w:val="Body Text 2"/>
    <w:basedOn w:val="Normal"/>
    <w:link w:val="Corpsdetexte2Car"/>
    <w:rsid w:val="009869F1"/>
    <w:pPr>
      <w:suppressAutoHyphens w:val="0"/>
      <w:autoSpaceDN/>
      <w:ind w:right="1"/>
      <w:textAlignment w:val="auto"/>
    </w:pPr>
    <w:rPr>
      <w:rFonts w:ascii="Times New Roman" w:eastAsia="Times New Roman" w:hAnsi="Times New Roman" w:cs="Times New Roman"/>
      <w:kern w:val="0"/>
      <w:szCs w:val="20"/>
      <w:lang w:eastAsia="fr-FR" w:bidi="ar-SA"/>
    </w:rPr>
  </w:style>
  <w:style w:type="character" w:customStyle="1" w:styleId="Corpsdetexte2Car">
    <w:name w:val="Corps de texte 2 Car"/>
    <w:basedOn w:val="Policepardfaut"/>
    <w:link w:val="Corpsdetexte2"/>
    <w:rsid w:val="009869F1"/>
    <w:rPr>
      <w:rFonts w:ascii="Times New Roman" w:eastAsia="Times New Roman" w:hAnsi="Times New Roman" w:cs="Times New Roman"/>
      <w:kern w:val="0"/>
      <w:szCs w:val="20"/>
      <w:lang w:eastAsia="fr-FR" w:bidi="ar-SA"/>
    </w:rPr>
  </w:style>
  <w:style w:type="paragraph" w:customStyle="1" w:styleId="western">
    <w:name w:val="western"/>
    <w:basedOn w:val="Normal"/>
    <w:rsid w:val="00140B24"/>
    <w:pPr>
      <w:suppressAutoHyphens w:val="0"/>
      <w:autoSpaceDN/>
      <w:spacing w:beforeLines="1" w:line="288" w:lineRule="auto"/>
      <w:textAlignment w:val="auto"/>
    </w:pPr>
    <w:rPr>
      <w:rFonts w:ascii="Times" w:eastAsiaTheme="minorHAnsi" w:hAnsi="Times" w:cstheme="minorBidi"/>
      <w:kern w:val="0"/>
      <w:sz w:val="20"/>
      <w:szCs w:val="20"/>
      <w:lang w:eastAsia="fr-FR" w:bidi="ar-SA"/>
    </w:rPr>
  </w:style>
  <w:style w:type="table" w:styleId="Grilledutableau">
    <w:name w:val="Table Grid"/>
    <w:basedOn w:val="TableauNormal"/>
    <w:uiPriority w:val="39"/>
    <w:rsid w:val="003218F6"/>
    <w:rPr>
      <w:rFonts w:eastAsia="SimSun"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E80BD4"/>
    <w:rPr>
      <w:rFonts w:ascii="Century Gothic" w:eastAsia="Century Gothic" w:hAnsi="Century Gothic" w:cs="Century Gothic"/>
      <w:b/>
      <w:color w:val="000000"/>
      <w:kern w:val="0"/>
      <w:sz w:val="32"/>
      <w:lang w:bidi="ar-SA"/>
    </w:rPr>
  </w:style>
  <w:style w:type="paragraph" w:styleId="Paragraphedeliste">
    <w:name w:val="List Paragraph"/>
    <w:basedOn w:val="Normal"/>
    <w:uiPriority w:val="34"/>
    <w:qFormat/>
    <w:rsid w:val="005125B5"/>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1045</Words>
  <Characters>5753</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jacques</dc:creator>
  <cp:lastModifiedBy>Jacques Chausse</cp:lastModifiedBy>
  <cp:revision>2</cp:revision>
  <cp:lastPrinted>2024-09-23T09:10:00Z</cp:lastPrinted>
  <dcterms:created xsi:type="dcterms:W3CDTF">2024-12-22T10:23:00Z</dcterms:created>
  <dcterms:modified xsi:type="dcterms:W3CDTF">2024-12-22T10:23:00Z</dcterms:modified>
</cp:coreProperties>
</file>