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CC84" w14:textId="4AE6598B" w:rsidR="00D8491A" w:rsidRDefault="00A53F41" w:rsidP="00D83894">
      <w:pPr>
        <w:pStyle w:val="Standard"/>
        <w:jc w:val="mediumKashida"/>
        <w:rPr>
          <w:rFonts w:ascii="Garamond" w:hAnsi="Garamond"/>
          <w:b/>
          <w:bCs/>
          <w:sz w:val="22"/>
          <w:szCs w:val="22"/>
          <w:u w:val="single"/>
        </w:rPr>
      </w:pPr>
      <w:r w:rsidRPr="00652B58">
        <w:rPr>
          <w:rFonts w:ascii="Garamond" w:hAnsi="Garamond"/>
          <w:sz w:val="22"/>
          <w:szCs w:val="22"/>
        </w:rPr>
        <w:t xml:space="preserve">                                  </w:t>
      </w:r>
      <w:r w:rsidR="00D83894">
        <w:rPr>
          <w:rFonts w:ascii="Garamond" w:hAnsi="Garamond"/>
          <w:sz w:val="22"/>
          <w:szCs w:val="22"/>
        </w:rPr>
        <w:tab/>
      </w:r>
      <w:r w:rsidRPr="00652B58">
        <w:rPr>
          <w:rFonts w:ascii="Garamond" w:hAnsi="Garamond"/>
          <w:b/>
          <w:bCs/>
          <w:sz w:val="22"/>
          <w:szCs w:val="22"/>
          <w:u w:val="single"/>
        </w:rPr>
        <w:t xml:space="preserve">Conseil municipal du 18 </w:t>
      </w:r>
      <w:r w:rsidR="00FC3264" w:rsidRPr="00652B58">
        <w:rPr>
          <w:rFonts w:ascii="Garamond" w:hAnsi="Garamond"/>
          <w:b/>
          <w:bCs/>
          <w:sz w:val="22"/>
          <w:szCs w:val="22"/>
          <w:u w:val="single"/>
        </w:rPr>
        <w:t>m</w:t>
      </w:r>
      <w:r w:rsidRPr="00652B58">
        <w:rPr>
          <w:rFonts w:ascii="Garamond" w:hAnsi="Garamond"/>
          <w:b/>
          <w:bCs/>
          <w:sz w:val="22"/>
          <w:szCs w:val="22"/>
          <w:u w:val="single"/>
        </w:rPr>
        <w:t>ars 2023</w:t>
      </w:r>
      <w:r w:rsidR="00C945C7">
        <w:rPr>
          <w:rFonts w:ascii="Garamond" w:hAnsi="Garamond"/>
          <w:b/>
          <w:bCs/>
          <w:sz w:val="22"/>
          <w:szCs w:val="22"/>
          <w:u w:val="single"/>
        </w:rPr>
        <w:t>, à 10 h</w:t>
      </w:r>
    </w:p>
    <w:p w14:paraId="0205F6E7" w14:textId="23507854" w:rsidR="00C945C7" w:rsidRPr="00652B58" w:rsidRDefault="00C945C7" w:rsidP="00C945C7">
      <w:pPr>
        <w:pStyle w:val="Standard"/>
        <w:ind w:left="2836" w:firstLine="709"/>
        <w:jc w:val="mediumKashida"/>
        <w:rPr>
          <w:rFonts w:ascii="Garamond" w:hAnsi="Garamond"/>
          <w:sz w:val="22"/>
          <w:szCs w:val="22"/>
        </w:rPr>
      </w:pPr>
      <w:r>
        <w:rPr>
          <w:rFonts w:ascii="Garamond" w:hAnsi="Garamond"/>
          <w:b/>
          <w:bCs/>
          <w:sz w:val="22"/>
          <w:szCs w:val="22"/>
          <w:u w:val="single"/>
        </w:rPr>
        <w:t>Procès-verbal</w:t>
      </w:r>
    </w:p>
    <w:p w14:paraId="048FC943" w14:textId="77777777" w:rsidR="00D8491A" w:rsidRPr="00652B58" w:rsidRDefault="00D8491A" w:rsidP="00D83894">
      <w:pPr>
        <w:pStyle w:val="Standard"/>
        <w:jc w:val="mediumKashida"/>
        <w:rPr>
          <w:rFonts w:ascii="Garamond" w:hAnsi="Garamond"/>
          <w:b/>
          <w:bCs/>
          <w:sz w:val="22"/>
          <w:szCs w:val="22"/>
          <w:u w:val="single"/>
        </w:rPr>
      </w:pPr>
    </w:p>
    <w:p w14:paraId="1B28B2A2" w14:textId="474D2BBC" w:rsidR="00D8491A" w:rsidRPr="00C945C7" w:rsidRDefault="00A53F41" w:rsidP="00D83894">
      <w:pPr>
        <w:pStyle w:val="Standard"/>
        <w:jc w:val="mediumKashida"/>
        <w:rPr>
          <w:rFonts w:ascii="Garamond" w:hAnsi="Garamond"/>
          <w:i/>
          <w:iCs/>
          <w:sz w:val="22"/>
          <w:szCs w:val="22"/>
        </w:rPr>
      </w:pPr>
      <w:r w:rsidRPr="00C945C7">
        <w:rPr>
          <w:rFonts w:ascii="Garamond" w:hAnsi="Garamond"/>
          <w:i/>
          <w:iCs/>
          <w:sz w:val="22"/>
          <w:szCs w:val="22"/>
        </w:rPr>
        <w:t xml:space="preserve">Présents : Bouche Jeannot, Chausse Jacques, </w:t>
      </w:r>
      <w:proofErr w:type="spellStart"/>
      <w:r w:rsidRPr="00C945C7">
        <w:rPr>
          <w:rFonts w:ascii="Garamond" w:hAnsi="Garamond"/>
          <w:i/>
          <w:iCs/>
          <w:sz w:val="22"/>
          <w:szCs w:val="22"/>
        </w:rPr>
        <w:t>Chicoutel</w:t>
      </w:r>
      <w:proofErr w:type="spellEnd"/>
      <w:r w:rsidRPr="00C945C7">
        <w:rPr>
          <w:rFonts w:ascii="Garamond" w:hAnsi="Garamond"/>
          <w:i/>
          <w:iCs/>
          <w:sz w:val="22"/>
          <w:szCs w:val="22"/>
        </w:rPr>
        <w:t xml:space="preserve"> Guy, </w:t>
      </w:r>
      <w:proofErr w:type="spellStart"/>
      <w:r w:rsidRPr="00C945C7">
        <w:rPr>
          <w:rFonts w:ascii="Garamond" w:hAnsi="Garamond"/>
          <w:i/>
          <w:iCs/>
          <w:sz w:val="22"/>
          <w:szCs w:val="22"/>
        </w:rPr>
        <w:t>Defay</w:t>
      </w:r>
      <w:proofErr w:type="spellEnd"/>
      <w:r w:rsidRPr="00C945C7">
        <w:rPr>
          <w:rFonts w:ascii="Garamond" w:hAnsi="Garamond"/>
          <w:i/>
          <w:iCs/>
          <w:sz w:val="22"/>
          <w:szCs w:val="22"/>
        </w:rPr>
        <w:t xml:space="preserve"> Martine, </w:t>
      </w:r>
      <w:r w:rsidR="00022814" w:rsidRPr="00C945C7">
        <w:rPr>
          <w:rFonts w:ascii="Garamond" w:hAnsi="Garamond"/>
          <w:i/>
          <w:iCs/>
          <w:sz w:val="22"/>
          <w:szCs w:val="22"/>
        </w:rPr>
        <w:t xml:space="preserve">Klein Estelle, </w:t>
      </w:r>
      <w:r w:rsidRPr="00C945C7">
        <w:rPr>
          <w:rFonts w:ascii="Garamond" w:hAnsi="Garamond"/>
          <w:i/>
          <w:iCs/>
          <w:sz w:val="22"/>
          <w:szCs w:val="22"/>
        </w:rPr>
        <w:t xml:space="preserve">Rolland Alain, Roussel Isabelle, </w:t>
      </w:r>
      <w:proofErr w:type="spellStart"/>
      <w:r w:rsidRPr="00C945C7">
        <w:rPr>
          <w:rFonts w:ascii="Garamond" w:hAnsi="Garamond"/>
          <w:i/>
          <w:iCs/>
          <w:sz w:val="22"/>
          <w:szCs w:val="22"/>
        </w:rPr>
        <w:t>Weissbrod</w:t>
      </w:r>
      <w:proofErr w:type="spellEnd"/>
      <w:r w:rsidRPr="00C945C7">
        <w:rPr>
          <w:rFonts w:ascii="Garamond" w:hAnsi="Garamond"/>
          <w:i/>
          <w:iCs/>
          <w:sz w:val="22"/>
          <w:szCs w:val="22"/>
        </w:rPr>
        <w:t xml:space="preserve"> Richard.</w:t>
      </w:r>
    </w:p>
    <w:p w14:paraId="0359B989" w14:textId="037FB7C2" w:rsidR="00D8491A" w:rsidRPr="00C945C7" w:rsidRDefault="00FC3264" w:rsidP="00D83894">
      <w:pPr>
        <w:pStyle w:val="Standard"/>
        <w:jc w:val="mediumKashida"/>
        <w:rPr>
          <w:rFonts w:ascii="Garamond" w:hAnsi="Garamond"/>
          <w:i/>
          <w:iCs/>
          <w:sz w:val="22"/>
          <w:szCs w:val="22"/>
        </w:rPr>
      </w:pPr>
      <w:r w:rsidRPr="00C945C7">
        <w:rPr>
          <w:rFonts w:ascii="Garamond" w:hAnsi="Garamond"/>
          <w:i/>
          <w:iCs/>
          <w:sz w:val="22"/>
          <w:szCs w:val="22"/>
        </w:rPr>
        <w:t>Pouvoirs</w:t>
      </w:r>
      <w:r w:rsidR="00A53F41" w:rsidRPr="00C945C7">
        <w:rPr>
          <w:rFonts w:ascii="Garamond" w:hAnsi="Garamond"/>
          <w:i/>
          <w:iCs/>
          <w:sz w:val="22"/>
          <w:szCs w:val="22"/>
        </w:rPr>
        <w:t xml:space="preserve"> : Bonnaterre Sébastien à </w:t>
      </w:r>
      <w:proofErr w:type="spellStart"/>
      <w:r w:rsidR="00A53F41" w:rsidRPr="00C945C7">
        <w:rPr>
          <w:rFonts w:ascii="Garamond" w:hAnsi="Garamond"/>
          <w:i/>
          <w:iCs/>
          <w:sz w:val="22"/>
          <w:szCs w:val="22"/>
        </w:rPr>
        <w:t>Defay</w:t>
      </w:r>
      <w:proofErr w:type="spellEnd"/>
      <w:r w:rsidR="00A53F41" w:rsidRPr="00C945C7">
        <w:rPr>
          <w:rFonts w:ascii="Garamond" w:hAnsi="Garamond"/>
          <w:i/>
          <w:iCs/>
          <w:sz w:val="22"/>
          <w:szCs w:val="22"/>
        </w:rPr>
        <w:t xml:space="preserve"> Martine, </w:t>
      </w:r>
      <w:r w:rsidR="00022814" w:rsidRPr="00C945C7">
        <w:rPr>
          <w:rFonts w:ascii="Garamond" w:hAnsi="Garamond"/>
          <w:i/>
          <w:iCs/>
          <w:sz w:val="22"/>
          <w:szCs w:val="22"/>
        </w:rPr>
        <w:t>Sylvain Annick à Roussel Isabelle</w:t>
      </w:r>
    </w:p>
    <w:p w14:paraId="796F6362" w14:textId="30E5FC25" w:rsidR="00392A3B" w:rsidRPr="00C945C7" w:rsidRDefault="00392A3B" w:rsidP="00D83894">
      <w:pPr>
        <w:pStyle w:val="Standard"/>
        <w:jc w:val="mediumKashida"/>
        <w:rPr>
          <w:rFonts w:ascii="Garamond" w:hAnsi="Garamond"/>
          <w:i/>
          <w:iCs/>
          <w:sz w:val="22"/>
          <w:szCs w:val="22"/>
        </w:rPr>
      </w:pPr>
      <w:r w:rsidRPr="00C945C7">
        <w:rPr>
          <w:rFonts w:ascii="Garamond" w:hAnsi="Garamond"/>
          <w:i/>
          <w:iCs/>
          <w:sz w:val="22"/>
          <w:szCs w:val="22"/>
        </w:rPr>
        <w:t>Secrétaire de séance : Roussel Isabelle</w:t>
      </w:r>
    </w:p>
    <w:p w14:paraId="5F0FCC94" w14:textId="575A9808" w:rsidR="00392A3B" w:rsidRDefault="00392A3B" w:rsidP="00D83894">
      <w:pPr>
        <w:pStyle w:val="Standard"/>
        <w:jc w:val="mediumKashida"/>
        <w:rPr>
          <w:rFonts w:ascii="Garamond" w:hAnsi="Garamond"/>
          <w:sz w:val="22"/>
          <w:szCs w:val="22"/>
        </w:rPr>
      </w:pPr>
      <w:r>
        <w:rPr>
          <w:rFonts w:ascii="Garamond" w:hAnsi="Garamond"/>
          <w:sz w:val="22"/>
          <w:szCs w:val="22"/>
        </w:rPr>
        <w:t>Avant de débuter, Madame le maire demande l’autorisation de rajouter un</w:t>
      </w:r>
      <w:r w:rsidR="009D7C33">
        <w:rPr>
          <w:rFonts w:ascii="Garamond" w:hAnsi="Garamond"/>
          <w:sz w:val="22"/>
          <w:szCs w:val="22"/>
        </w:rPr>
        <w:t>e délibération</w:t>
      </w:r>
      <w:r>
        <w:rPr>
          <w:rFonts w:ascii="Garamond" w:hAnsi="Garamond"/>
          <w:sz w:val="22"/>
          <w:szCs w:val="22"/>
        </w:rPr>
        <w:t xml:space="preserve"> </w:t>
      </w:r>
      <w:r w:rsidR="009D7C33">
        <w:rPr>
          <w:rFonts w:ascii="Garamond" w:hAnsi="Garamond"/>
          <w:sz w:val="22"/>
          <w:szCs w:val="22"/>
        </w:rPr>
        <w:t xml:space="preserve">concernant la vente de l’ancienne école </w:t>
      </w:r>
      <w:r>
        <w:rPr>
          <w:rFonts w:ascii="Garamond" w:hAnsi="Garamond"/>
          <w:sz w:val="22"/>
          <w:szCs w:val="22"/>
        </w:rPr>
        <w:t>à l’ordre du jour. Ceci est accepté à l’unanimité.</w:t>
      </w:r>
    </w:p>
    <w:p w14:paraId="4CE39F88" w14:textId="77777777" w:rsidR="00392A3B" w:rsidRPr="00652B58" w:rsidRDefault="00392A3B" w:rsidP="00D83894">
      <w:pPr>
        <w:pStyle w:val="Standard"/>
        <w:jc w:val="mediumKashida"/>
        <w:rPr>
          <w:rFonts w:ascii="Garamond" w:hAnsi="Garamond"/>
          <w:sz w:val="22"/>
          <w:szCs w:val="22"/>
        </w:rPr>
      </w:pPr>
    </w:p>
    <w:p w14:paraId="241C739A" w14:textId="6A19FBBD" w:rsidR="00022814" w:rsidRPr="00392A3B" w:rsidRDefault="00652B58" w:rsidP="00D83894">
      <w:pPr>
        <w:pStyle w:val="Standard"/>
        <w:numPr>
          <w:ilvl w:val="0"/>
          <w:numId w:val="2"/>
        </w:numPr>
        <w:jc w:val="mediumKashida"/>
        <w:rPr>
          <w:rFonts w:ascii="Garamond" w:hAnsi="Garamond"/>
          <w:b/>
          <w:bCs/>
          <w:sz w:val="22"/>
          <w:szCs w:val="22"/>
          <w:u w:val="single"/>
        </w:rPr>
      </w:pPr>
      <w:r w:rsidRPr="00392A3B">
        <w:rPr>
          <w:rFonts w:ascii="Garamond" w:hAnsi="Garamond"/>
          <w:b/>
          <w:bCs/>
          <w:sz w:val="22"/>
          <w:szCs w:val="22"/>
          <w:u w:val="single"/>
        </w:rPr>
        <w:t xml:space="preserve">Validation du PV du conseil du </w:t>
      </w:r>
      <w:r w:rsidR="00804F43">
        <w:rPr>
          <w:rFonts w:ascii="Garamond" w:hAnsi="Garamond"/>
          <w:b/>
          <w:bCs/>
          <w:sz w:val="22"/>
          <w:szCs w:val="22"/>
          <w:u w:val="single"/>
        </w:rPr>
        <w:t>11</w:t>
      </w:r>
      <w:r w:rsidR="00392A3B" w:rsidRPr="00392A3B">
        <w:rPr>
          <w:rFonts w:ascii="Garamond" w:hAnsi="Garamond"/>
          <w:b/>
          <w:bCs/>
          <w:sz w:val="22"/>
          <w:szCs w:val="22"/>
          <w:u w:val="single"/>
        </w:rPr>
        <w:t xml:space="preserve"> février 2023</w:t>
      </w:r>
    </w:p>
    <w:p w14:paraId="17A791DF" w14:textId="634B63D8" w:rsidR="00392A3B" w:rsidRDefault="00392A3B" w:rsidP="00D83894">
      <w:pPr>
        <w:pStyle w:val="Standard"/>
        <w:jc w:val="mediumKashida"/>
        <w:rPr>
          <w:rFonts w:ascii="Garamond" w:hAnsi="Garamond"/>
          <w:sz w:val="22"/>
          <w:szCs w:val="22"/>
        </w:rPr>
      </w:pPr>
      <w:r w:rsidRPr="00392A3B">
        <w:rPr>
          <w:rFonts w:ascii="Garamond" w:hAnsi="Garamond"/>
          <w:sz w:val="22"/>
          <w:szCs w:val="22"/>
        </w:rPr>
        <w:t>Ce procès-verbal est accepté à l’unanimité sous réserve d’une modification de prénom.</w:t>
      </w:r>
    </w:p>
    <w:p w14:paraId="34B27FE7" w14:textId="77777777" w:rsidR="00D8491A" w:rsidRPr="00652B58" w:rsidRDefault="00D8491A" w:rsidP="00D83894">
      <w:pPr>
        <w:pStyle w:val="Standard"/>
        <w:jc w:val="mediumKashida"/>
        <w:rPr>
          <w:rFonts w:ascii="Garamond" w:hAnsi="Garamond"/>
          <w:b/>
          <w:bCs/>
          <w:sz w:val="22"/>
          <w:szCs w:val="22"/>
        </w:rPr>
      </w:pPr>
    </w:p>
    <w:p w14:paraId="3EE19151" w14:textId="561AA77D" w:rsidR="00D8491A" w:rsidRPr="00652B58" w:rsidRDefault="00A53F41" w:rsidP="00D83894">
      <w:pPr>
        <w:pStyle w:val="Standard"/>
        <w:numPr>
          <w:ilvl w:val="0"/>
          <w:numId w:val="2"/>
        </w:numPr>
        <w:jc w:val="mediumKashida"/>
        <w:rPr>
          <w:rFonts w:ascii="Garamond" w:hAnsi="Garamond"/>
          <w:b/>
          <w:bCs/>
          <w:sz w:val="22"/>
          <w:szCs w:val="22"/>
        </w:rPr>
      </w:pPr>
      <w:r w:rsidRPr="00652B58">
        <w:rPr>
          <w:rFonts w:ascii="Garamond" w:hAnsi="Garamond"/>
          <w:b/>
          <w:bCs/>
          <w:sz w:val="22"/>
          <w:szCs w:val="22"/>
          <w:u w:val="single"/>
        </w:rPr>
        <w:t>Vote d</w:t>
      </w:r>
      <w:r w:rsidR="003C610B">
        <w:rPr>
          <w:rFonts w:ascii="Garamond" w:hAnsi="Garamond"/>
          <w:b/>
          <w:bCs/>
          <w:sz w:val="22"/>
          <w:szCs w:val="22"/>
          <w:u w:val="single"/>
        </w:rPr>
        <w:t>es</w:t>
      </w:r>
      <w:r w:rsidRPr="00652B58">
        <w:rPr>
          <w:rFonts w:ascii="Garamond" w:hAnsi="Garamond"/>
          <w:b/>
          <w:bCs/>
          <w:sz w:val="22"/>
          <w:szCs w:val="22"/>
          <w:u w:val="single"/>
        </w:rPr>
        <w:t xml:space="preserve"> compte</w:t>
      </w:r>
      <w:r w:rsidR="003C610B">
        <w:rPr>
          <w:rFonts w:ascii="Garamond" w:hAnsi="Garamond"/>
          <w:b/>
          <w:bCs/>
          <w:sz w:val="22"/>
          <w:szCs w:val="22"/>
          <w:u w:val="single"/>
        </w:rPr>
        <w:t>s</w:t>
      </w:r>
      <w:r w:rsidRPr="00652B58">
        <w:rPr>
          <w:rFonts w:ascii="Garamond" w:hAnsi="Garamond"/>
          <w:b/>
          <w:bCs/>
          <w:sz w:val="22"/>
          <w:szCs w:val="22"/>
          <w:u w:val="single"/>
        </w:rPr>
        <w:t xml:space="preserve"> administratif</w:t>
      </w:r>
      <w:r w:rsidR="003C610B">
        <w:rPr>
          <w:rFonts w:ascii="Garamond" w:hAnsi="Garamond"/>
          <w:b/>
          <w:bCs/>
          <w:sz w:val="22"/>
          <w:szCs w:val="22"/>
          <w:u w:val="single"/>
        </w:rPr>
        <w:t>s</w:t>
      </w:r>
      <w:r w:rsidRPr="00652B58">
        <w:rPr>
          <w:rFonts w:ascii="Garamond" w:hAnsi="Garamond"/>
          <w:b/>
          <w:bCs/>
          <w:sz w:val="22"/>
          <w:szCs w:val="22"/>
          <w:u w:val="single"/>
        </w:rPr>
        <w:t xml:space="preserve"> et d</w:t>
      </w:r>
      <w:r w:rsidR="003C610B">
        <w:rPr>
          <w:rFonts w:ascii="Garamond" w:hAnsi="Garamond"/>
          <w:b/>
          <w:bCs/>
          <w:sz w:val="22"/>
          <w:szCs w:val="22"/>
          <w:u w:val="single"/>
        </w:rPr>
        <w:t>es</w:t>
      </w:r>
      <w:r w:rsidRPr="00652B58">
        <w:rPr>
          <w:rFonts w:ascii="Garamond" w:hAnsi="Garamond"/>
          <w:b/>
          <w:bCs/>
          <w:sz w:val="22"/>
          <w:szCs w:val="22"/>
          <w:u w:val="single"/>
        </w:rPr>
        <w:t xml:space="preserve"> compte</w:t>
      </w:r>
      <w:r w:rsidR="003C610B">
        <w:rPr>
          <w:rFonts w:ascii="Garamond" w:hAnsi="Garamond"/>
          <w:b/>
          <w:bCs/>
          <w:sz w:val="22"/>
          <w:szCs w:val="22"/>
          <w:u w:val="single"/>
        </w:rPr>
        <w:t>s</w:t>
      </w:r>
      <w:r w:rsidRPr="00652B58">
        <w:rPr>
          <w:rFonts w:ascii="Garamond" w:hAnsi="Garamond"/>
          <w:b/>
          <w:bCs/>
          <w:sz w:val="22"/>
          <w:szCs w:val="22"/>
          <w:u w:val="single"/>
        </w:rPr>
        <w:t xml:space="preserve"> de gestion</w:t>
      </w:r>
      <w:r w:rsidR="00FC3264" w:rsidRPr="00652B58">
        <w:rPr>
          <w:rFonts w:ascii="Garamond" w:hAnsi="Garamond"/>
          <w:b/>
          <w:bCs/>
          <w:sz w:val="22"/>
          <w:szCs w:val="22"/>
          <w:u w:val="single"/>
        </w:rPr>
        <w:t> ; affectation des résultats</w:t>
      </w:r>
    </w:p>
    <w:p w14:paraId="15D8EA2C" w14:textId="71BB0C1E" w:rsidR="003C610B" w:rsidRPr="003C610B" w:rsidRDefault="003C610B" w:rsidP="00D83894">
      <w:pPr>
        <w:pStyle w:val="western"/>
        <w:spacing w:before="2" w:line="240" w:lineRule="auto"/>
        <w:jc w:val="mediumKashida"/>
        <w:rPr>
          <w:rFonts w:ascii="Garamond" w:hAnsi="Garamond" w:cs="Times New Roman"/>
          <w:sz w:val="22"/>
        </w:rPr>
      </w:pPr>
      <w:r w:rsidRPr="003C610B">
        <w:rPr>
          <w:rFonts w:ascii="Garamond" w:hAnsi="Garamond" w:cs="Times New Roman"/>
          <w:sz w:val="22"/>
        </w:rPr>
        <w:t>La première adjointe fait une présentation détaillée des résultats des comptes administratifs 2022</w:t>
      </w:r>
      <w:r w:rsidR="009D7C33">
        <w:rPr>
          <w:rFonts w:ascii="Garamond" w:hAnsi="Garamond" w:cs="Times New Roman"/>
          <w:sz w:val="22"/>
        </w:rPr>
        <w:t>, avec un tableau permettant de les comparer avec les BP 2022 et les CA 2021.</w:t>
      </w:r>
    </w:p>
    <w:p w14:paraId="3D9C63B7" w14:textId="77777777" w:rsidR="003C610B" w:rsidRPr="003C610B" w:rsidRDefault="003C610B" w:rsidP="00D83894">
      <w:pPr>
        <w:pStyle w:val="Standard"/>
        <w:jc w:val="mediumKashida"/>
        <w:rPr>
          <w:rFonts w:ascii="Garamond" w:eastAsiaTheme="minorHAnsi" w:hAnsi="Garamond" w:cs="Times New Roman"/>
          <w:kern w:val="0"/>
          <w:sz w:val="22"/>
          <w:szCs w:val="20"/>
          <w:lang w:eastAsia="fr-FR" w:bidi="ar-SA"/>
        </w:rPr>
      </w:pPr>
      <w:r w:rsidRPr="003C610B">
        <w:rPr>
          <w:rFonts w:ascii="Garamond" w:eastAsiaTheme="minorHAnsi" w:hAnsi="Garamond" w:cs="Times New Roman"/>
          <w:kern w:val="0"/>
          <w:sz w:val="22"/>
          <w:szCs w:val="20"/>
          <w:lang w:eastAsia="fr-FR" w:bidi="ar-SA"/>
        </w:rPr>
        <w:t>Pour ce qui concerne le budget fonctionnement de la commune :</w:t>
      </w:r>
    </w:p>
    <w:p w14:paraId="33AA3321" w14:textId="77777777" w:rsidR="003C610B" w:rsidRPr="003C610B" w:rsidRDefault="003C610B" w:rsidP="00D83894">
      <w:pPr>
        <w:pStyle w:val="Standard"/>
        <w:jc w:val="mediumKashida"/>
        <w:rPr>
          <w:rFonts w:ascii="Garamond" w:eastAsiaTheme="minorHAnsi" w:hAnsi="Garamond" w:cs="Times New Roman"/>
          <w:kern w:val="0"/>
          <w:sz w:val="22"/>
          <w:szCs w:val="20"/>
          <w:lang w:eastAsia="fr-FR" w:bidi="ar-SA"/>
        </w:rPr>
      </w:pPr>
      <w:r w:rsidRPr="003C610B">
        <w:rPr>
          <w:rFonts w:ascii="Garamond" w:eastAsiaTheme="minorHAnsi" w:hAnsi="Garamond" w:cs="Times New Roman"/>
          <w:kern w:val="0"/>
          <w:sz w:val="22"/>
          <w:szCs w:val="20"/>
          <w:lang w:eastAsia="fr-FR" w:bidi="ar-SA"/>
        </w:rPr>
        <w:t xml:space="preserve">Le résultat de l’exercice s’élève à 23 261,89 €. Après report de l’excédent antérieur (103 193,56 €), le résultat de clôture s’élève à 126 456,05 €. </w:t>
      </w:r>
    </w:p>
    <w:p w14:paraId="2378560D" w14:textId="57984DA9" w:rsidR="003C610B" w:rsidRDefault="003C610B" w:rsidP="00C945C7">
      <w:pPr>
        <w:pStyle w:val="Standard"/>
        <w:jc w:val="thaiDistribute"/>
        <w:rPr>
          <w:rFonts w:ascii="Garamond" w:eastAsiaTheme="minorHAnsi" w:hAnsi="Garamond" w:cs="Times New Roman"/>
          <w:kern w:val="0"/>
          <w:sz w:val="22"/>
          <w:szCs w:val="20"/>
          <w:lang w:eastAsia="fr-FR" w:bidi="ar-SA"/>
        </w:rPr>
      </w:pPr>
      <w:r w:rsidRPr="003C610B">
        <w:rPr>
          <w:rFonts w:ascii="Garamond" w:eastAsiaTheme="minorHAnsi" w:hAnsi="Garamond" w:cs="Times New Roman"/>
          <w:kern w:val="0"/>
          <w:sz w:val="22"/>
          <w:szCs w:val="20"/>
          <w:lang w:eastAsia="fr-FR" w:bidi="ar-SA"/>
        </w:rPr>
        <w:t>En investissement, le résultat de l’exercice s’élève à 157 127,85 €. Après report du déficit antérieur (81 175,40), le résultat de clôture est de 75 952,45 €. Les restes à réaliser sont de 641 267,20 € en dépenses et de 487 178,55 € en recettes. Après prise en compte, le résultat définitif est de -78 136,20 €.</w:t>
      </w:r>
    </w:p>
    <w:p w14:paraId="08E831C7" w14:textId="4987451F" w:rsidR="003C610B" w:rsidRPr="003C610B" w:rsidRDefault="003C610B" w:rsidP="00D83894">
      <w:pPr>
        <w:pStyle w:val="Standard"/>
        <w:jc w:val="mediumKashida"/>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Le résultat définitif global s’élève donc à 48 319,85 €</w:t>
      </w:r>
      <w:r w:rsidR="009D7C33">
        <w:rPr>
          <w:rFonts w:ascii="Garamond" w:eastAsiaTheme="minorHAnsi" w:hAnsi="Garamond" w:cs="Times New Roman"/>
          <w:kern w:val="0"/>
          <w:sz w:val="22"/>
          <w:szCs w:val="20"/>
          <w:lang w:eastAsia="fr-FR" w:bidi="ar-SA"/>
        </w:rPr>
        <w:t>.</w:t>
      </w:r>
    </w:p>
    <w:p w14:paraId="7A73E29F" w14:textId="77777777" w:rsidR="003C610B" w:rsidRPr="003C610B" w:rsidRDefault="003C610B" w:rsidP="00D83894">
      <w:pPr>
        <w:pStyle w:val="Standard"/>
        <w:jc w:val="mediumKashida"/>
        <w:rPr>
          <w:rFonts w:ascii="Garamond" w:eastAsiaTheme="minorHAnsi" w:hAnsi="Garamond" w:cs="Times New Roman"/>
          <w:kern w:val="0"/>
          <w:sz w:val="22"/>
          <w:szCs w:val="20"/>
          <w:lang w:eastAsia="fr-FR" w:bidi="ar-SA"/>
        </w:rPr>
      </w:pPr>
      <w:r w:rsidRPr="003C610B">
        <w:rPr>
          <w:rFonts w:ascii="Garamond" w:eastAsiaTheme="minorHAnsi" w:hAnsi="Garamond" w:cs="Times New Roman"/>
          <w:kern w:val="0"/>
          <w:sz w:val="22"/>
          <w:szCs w:val="20"/>
          <w:lang w:eastAsia="fr-FR" w:bidi="ar-SA"/>
        </w:rPr>
        <w:t xml:space="preserve">Pour ce qui concerne le budget assainissement de la commune : </w:t>
      </w:r>
    </w:p>
    <w:p w14:paraId="4AC9F276" w14:textId="77777777" w:rsidR="003C610B" w:rsidRPr="003C610B" w:rsidRDefault="003C610B" w:rsidP="00D83894">
      <w:pPr>
        <w:pStyle w:val="Standard"/>
        <w:jc w:val="mediumKashida"/>
        <w:rPr>
          <w:rFonts w:ascii="Garamond" w:eastAsiaTheme="minorHAnsi" w:hAnsi="Garamond" w:cs="Times New Roman"/>
          <w:kern w:val="0"/>
          <w:sz w:val="22"/>
          <w:szCs w:val="20"/>
          <w:lang w:eastAsia="fr-FR" w:bidi="ar-SA"/>
        </w:rPr>
      </w:pPr>
      <w:r w:rsidRPr="003C610B">
        <w:rPr>
          <w:rFonts w:ascii="Garamond" w:eastAsiaTheme="minorHAnsi" w:hAnsi="Garamond" w:cs="Times New Roman"/>
          <w:kern w:val="0"/>
          <w:sz w:val="22"/>
          <w:szCs w:val="20"/>
          <w:lang w:eastAsia="fr-FR" w:bidi="ar-SA"/>
        </w:rPr>
        <w:t xml:space="preserve">Le résultat de l’exercice s’élève 7 976,51 €. Après report du déficit antérieur (2 534,40 €) le résultat de clôture s’élève à 5 442,11 €. </w:t>
      </w:r>
    </w:p>
    <w:p w14:paraId="406766B8" w14:textId="6BCC5408" w:rsidR="003C610B" w:rsidRDefault="003C610B" w:rsidP="00D83894">
      <w:pPr>
        <w:pStyle w:val="Standard"/>
        <w:jc w:val="mediumKashida"/>
        <w:rPr>
          <w:rFonts w:ascii="Garamond" w:eastAsiaTheme="minorHAnsi" w:hAnsi="Garamond" w:cs="Times New Roman"/>
          <w:kern w:val="0"/>
          <w:sz w:val="22"/>
          <w:szCs w:val="20"/>
          <w:lang w:eastAsia="fr-FR" w:bidi="ar-SA"/>
        </w:rPr>
      </w:pPr>
      <w:r w:rsidRPr="003C610B">
        <w:rPr>
          <w:rFonts w:ascii="Garamond" w:eastAsiaTheme="minorHAnsi" w:hAnsi="Garamond" w:cs="Times New Roman"/>
          <w:kern w:val="0"/>
          <w:sz w:val="22"/>
          <w:szCs w:val="20"/>
          <w:lang w:eastAsia="fr-FR" w:bidi="ar-SA"/>
        </w:rPr>
        <w:t>En investissement, le résultat de l’exercice s’élève à 9 656,00 €. Après report de l’excédent antérieur (38 807,24 €), le résultat de clôture est de 48 463,24 €.</w:t>
      </w:r>
    </w:p>
    <w:p w14:paraId="18C09C23" w14:textId="77F2975B" w:rsidR="003C610B" w:rsidRDefault="003C610B" w:rsidP="00D83894">
      <w:pPr>
        <w:pStyle w:val="Standard"/>
        <w:jc w:val="mediumKashida"/>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 xml:space="preserve">Le résultat définitif s’élève à </w:t>
      </w:r>
      <w:r w:rsidR="00C35F93">
        <w:rPr>
          <w:rFonts w:ascii="Garamond" w:eastAsiaTheme="minorHAnsi" w:hAnsi="Garamond" w:cs="Times New Roman"/>
          <w:kern w:val="0"/>
          <w:sz w:val="22"/>
          <w:szCs w:val="20"/>
          <w:lang w:eastAsia="fr-FR" w:bidi="ar-SA"/>
        </w:rPr>
        <w:t>53 905,35 €</w:t>
      </w:r>
    </w:p>
    <w:p w14:paraId="50637C90" w14:textId="31607618" w:rsidR="000C4A28" w:rsidRPr="000C4A28" w:rsidRDefault="003C610B" w:rsidP="00D83894">
      <w:pPr>
        <w:pStyle w:val="western"/>
        <w:spacing w:before="2" w:line="240" w:lineRule="auto"/>
        <w:jc w:val="mediumKashida"/>
        <w:rPr>
          <w:rFonts w:ascii="Garamond" w:hAnsi="Garamond" w:cs="Times New Roman"/>
          <w:sz w:val="22"/>
        </w:rPr>
      </w:pPr>
      <w:r w:rsidRPr="000C4A28">
        <w:rPr>
          <w:rFonts w:ascii="Garamond" w:hAnsi="Garamond" w:cs="Times New Roman" w:hint="eastAsia"/>
          <w:sz w:val="22"/>
        </w:rPr>
        <w:t>L</w:t>
      </w:r>
      <w:r>
        <w:rPr>
          <w:rFonts w:ascii="Garamond" w:hAnsi="Garamond" w:cs="Times New Roman"/>
          <w:sz w:val="22"/>
        </w:rPr>
        <w:t>’</w:t>
      </w:r>
      <w:r w:rsidRPr="000C4A28">
        <w:rPr>
          <w:rFonts w:ascii="Garamond" w:hAnsi="Garamond" w:cs="Times New Roman" w:hint="eastAsia"/>
          <w:sz w:val="22"/>
        </w:rPr>
        <w:t>adjointe aux finances</w:t>
      </w:r>
      <w:r>
        <w:rPr>
          <w:rFonts w:ascii="Garamond" w:hAnsi="Garamond" w:cs="Times New Roman"/>
          <w:sz w:val="22"/>
        </w:rPr>
        <w:t xml:space="preserve"> rappelle que les comptes de gestion sont dressés par le comptable public et que les </w:t>
      </w:r>
      <w:r w:rsidRPr="003C610B">
        <w:rPr>
          <w:rFonts w:ascii="Garamond" w:hAnsi="Garamond" w:cs="Times New Roman"/>
          <w:sz w:val="22"/>
        </w:rPr>
        <w:t>comptes administratifs sont dressés sous la responsabilité du maire. L</w:t>
      </w:r>
      <w:r w:rsidR="00442E96">
        <w:rPr>
          <w:rFonts w:ascii="Garamond" w:hAnsi="Garamond" w:cs="Times New Roman"/>
          <w:sz w:val="22"/>
        </w:rPr>
        <w:t xml:space="preserve">es </w:t>
      </w:r>
      <w:r w:rsidR="00652B58">
        <w:rPr>
          <w:rFonts w:ascii="Garamond" w:hAnsi="Garamond" w:cs="Times New Roman"/>
          <w:sz w:val="22"/>
        </w:rPr>
        <w:t xml:space="preserve">comptes de gestion et les comptes administratifs doivent être </w:t>
      </w:r>
      <w:r w:rsidR="000C4A28" w:rsidRPr="000C4A28">
        <w:rPr>
          <w:rFonts w:ascii="Garamond" w:hAnsi="Garamond" w:cs="Times New Roman" w:hint="eastAsia"/>
          <w:sz w:val="22"/>
        </w:rPr>
        <w:t>rigoureusement identiques</w:t>
      </w:r>
      <w:r w:rsidR="00652B58">
        <w:rPr>
          <w:rFonts w:ascii="Garamond" w:hAnsi="Garamond" w:cs="Times New Roman"/>
          <w:sz w:val="22"/>
        </w:rPr>
        <w:t>, ce qui est le cas</w:t>
      </w:r>
      <w:r w:rsidR="00442E96">
        <w:rPr>
          <w:rFonts w:ascii="Garamond" w:hAnsi="Garamond" w:cs="Times New Roman"/>
          <w:sz w:val="22"/>
        </w:rPr>
        <w:t>.</w:t>
      </w:r>
      <w:r w:rsidR="000C4A28" w:rsidRPr="000C4A28">
        <w:rPr>
          <w:rFonts w:ascii="Garamond" w:hAnsi="Garamond" w:cs="Times New Roman" w:hint="eastAsia"/>
          <w:sz w:val="22"/>
        </w:rPr>
        <w:t xml:space="preserve"> Il est alors proposé de statuer sur les comptes de gestion.</w:t>
      </w:r>
    </w:p>
    <w:p w14:paraId="3A3620ED" w14:textId="30B57753" w:rsidR="000C4A28" w:rsidRDefault="000C4A28" w:rsidP="00D83894">
      <w:pPr>
        <w:pStyle w:val="western"/>
        <w:spacing w:before="2" w:line="240" w:lineRule="auto"/>
        <w:jc w:val="mediumKashida"/>
        <w:rPr>
          <w:rFonts w:ascii="Garamond" w:hAnsi="Garamond" w:cs="Times New Roman"/>
          <w:sz w:val="22"/>
        </w:rPr>
      </w:pPr>
      <w:r w:rsidRPr="00442E96">
        <w:rPr>
          <w:rFonts w:ascii="Garamond" w:hAnsi="Garamond" w:cs="Times New Roman" w:hint="eastAsia"/>
          <w:b/>
          <w:bCs/>
          <w:sz w:val="22"/>
        </w:rPr>
        <w:t>Décision du CM</w:t>
      </w:r>
      <w:r w:rsidRPr="000C4A28">
        <w:rPr>
          <w:rFonts w:ascii="Garamond" w:hAnsi="Garamond" w:cs="Times New Roman" w:hint="eastAsia"/>
          <w:sz w:val="22"/>
        </w:rPr>
        <w:t xml:space="preserve"> : après en avoir délibéré, le conseil approuve à l</w:t>
      </w:r>
      <w:r>
        <w:rPr>
          <w:rFonts w:ascii="Garamond" w:hAnsi="Garamond" w:cs="Times New Roman"/>
          <w:sz w:val="22"/>
        </w:rPr>
        <w:t>’</w:t>
      </w:r>
      <w:r w:rsidRPr="000C4A28">
        <w:rPr>
          <w:rFonts w:ascii="Garamond" w:hAnsi="Garamond" w:cs="Times New Roman" w:hint="eastAsia"/>
          <w:sz w:val="22"/>
        </w:rPr>
        <w:t>unanimité des membres présents</w:t>
      </w:r>
      <w:r w:rsidR="00C35F93">
        <w:rPr>
          <w:rFonts w:ascii="Garamond" w:hAnsi="Garamond" w:cs="Times New Roman"/>
          <w:sz w:val="22"/>
        </w:rPr>
        <w:t xml:space="preserve"> et re</w:t>
      </w:r>
      <w:r w:rsidR="009D7C33">
        <w:rPr>
          <w:rFonts w:ascii="Garamond" w:hAnsi="Garamond" w:cs="Times New Roman"/>
          <w:sz w:val="22"/>
        </w:rPr>
        <w:t>pr</w:t>
      </w:r>
      <w:r w:rsidR="00C35F93">
        <w:rPr>
          <w:rFonts w:ascii="Garamond" w:hAnsi="Garamond" w:cs="Times New Roman"/>
          <w:sz w:val="22"/>
        </w:rPr>
        <w:t>ésentés</w:t>
      </w:r>
      <w:r w:rsidRPr="000C4A28">
        <w:rPr>
          <w:rFonts w:ascii="Garamond" w:hAnsi="Garamond" w:cs="Times New Roman" w:hint="eastAsia"/>
          <w:sz w:val="22"/>
        </w:rPr>
        <w:t xml:space="preserve"> les comptes de gestion établis par le comptable public pour l</w:t>
      </w:r>
      <w:r w:rsidR="00442E96">
        <w:rPr>
          <w:rFonts w:ascii="Garamond" w:hAnsi="Garamond" w:cs="Times New Roman"/>
          <w:sz w:val="22"/>
        </w:rPr>
        <w:t>’</w:t>
      </w:r>
      <w:r w:rsidRPr="000C4A28">
        <w:rPr>
          <w:rFonts w:ascii="Garamond" w:hAnsi="Garamond" w:cs="Times New Roman" w:hint="eastAsia"/>
          <w:sz w:val="22"/>
        </w:rPr>
        <w:t>exercice 202</w:t>
      </w:r>
      <w:r>
        <w:rPr>
          <w:rFonts w:ascii="Garamond" w:hAnsi="Garamond" w:cs="Times New Roman"/>
          <w:sz w:val="22"/>
        </w:rPr>
        <w:t>2</w:t>
      </w:r>
      <w:r w:rsidRPr="000C4A28">
        <w:rPr>
          <w:rFonts w:ascii="Garamond" w:hAnsi="Garamond" w:cs="Times New Roman" w:hint="eastAsia"/>
          <w:sz w:val="22"/>
        </w:rPr>
        <w:t xml:space="preserve"> (</w:t>
      </w:r>
      <w:r w:rsidR="00C35F93">
        <w:rPr>
          <w:rFonts w:ascii="Garamond" w:hAnsi="Garamond" w:cs="Times New Roman"/>
          <w:sz w:val="22"/>
        </w:rPr>
        <w:t>8</w:t>
      </w:r>
      <w:r w:rsidRPr="000C4A28">
        <w:rPr>
          <w:rFonts w:ascii="Garamond" w:hAnsi="Garamond" w:cs="Times New Roman" w:hint="eastAsia"/>
          <w:sz w:val="22"/>
        </w:rPr>
        <w:t>+</w:t>
      </w:r>
      <w:r w:rsidR="00652B58">
        <w:rPr>
          <w:rFonts w:ascii="Garamond" w:hAnsi="Garamond" w:cs="Times New Roman"/>
          <w:sz w:val="22"/>
        </w:rPr>
        <w:t>2</w:t>
      </w:r>
      <w:r w:rsidRPr="000C4A28">
        <w:rPr>
          <w:rFonts w:ascii="Garamond" w:hAnsi="Garamond" w:cs="Times New Roman" w:hint="eastAsia"/>
          <w:sz w:val="22"/>
        </w:rPr>
        <w:t xml:space="preserve">/11). </w:t>
      </w:r>
    </w:p>
    <w:p w14:paraId="3170CBBA" w14:textId="77777777" w:rsidR="000C4A28" w:rsidRDefault="000C4A28" w:rsidP="00D83894">
      <w:pPr>
        <w:pStyle w:val="western"/>
        <w:spacing w:before="2" w:line="240" w:lineRule="auto"/>
        <w:jc w:val="mediumKashida"/>
        <w:rPr>
          <w:rFonts w:ascii="Garamond" w:hAnsi="Garamond" w:cs="Times New Roman"/>
          <w:sz w:val="22"/>
        </w:rPr>
      </w:pPr>
    </w:p>
    <w:p w14:paraId="74248CCF" w14:textId="6254C78E" w:rsidR="00442E96" w:rsidRDefault="000C4A28" w:rsidP="00D83894">
      <w:pPr>
        <w:pStyle w:val="western"/>
        <w:spacing w:before="2" w:line="240" w:lineRule="auto"/>
        <w:jc w:val="mediumKashida"/>
        <w:rPr>
          <w:rFonts w:ascii="Garamond" w:hAnsi="Garamond" w:cs="Times New Roman"/>
          <w:sz w:val="22"/>
        </w:rPr>
      </w:pPr>
      <w:r w:rsidRPr="000C4A28">
        <w:rPr>
          <w:rFonts w:ascii="Garamond" w:hAnsi="Garamond" w:cs="Times New Roman" w:hint="eastAsia"/>
          <w:sz w:val="22"/>
        </w:rPr>
        <w:t>Madame le maire quitte alors la séance et l</w:t>
      </w:r>
      <w:r w:rsidR="00C35F93">
        <w:rPr>
          <w:rFonts w:ascii="Garamond" w:hAnsi="Garamond" w:cs="Times New Roman"/>
          <w:sz w:val="22"/>
        </w:rPr>
        <w:t>’</w:t>
      </w:r>
      <w:r w:rsidRPr="000C4A28">
        <w:rPr>
          <w:rFonts w:ascii="Garamond" w:hAnsi="Garamond" w:cs="Times New Roman" w:hint="eastAsia"/>
          <w:sz w:val="22"/>
        </w:rPr>
        <w:t>adjointe aux finances propose d</w:t>
      </w:r>
      <w:r w:rsidR="00C35F93">
        <w:rPr>
          <w:rFonts w:ascii="Garamond" w:hAnsi="Garamond" w:cs="Times New Roman"/>
          <w:sz w:val="22"/>
        </w:rPr>
        <w:t>’</w:t>
      </w:r>
      <w:r w:rsidRPr="000C4A28">
        <w:rPr>
          <w:rFonts w:ascii="Garamond" w:hAnsi="Garamond" w:cs="Times New Roman" w:hint="eastAsia"/>
          <w:sz w:val="22"/>
        </w:rPr>
        <w:t xml:space="preserve">arrêter les comptes administratifs. </w:t>
      </w:r>
    </w:p>
    <w:p w14:paraId="205C5B65" w14:textId="77777777" w:rsidR="00442E96" w:rsidRDefault="00442E96" w:rsidP="00D83894">
      <w:pPr>
        <w:pStyle w:val="western"/>
        <w:spacing w:before="2" w:line="240" w:lineRule="auto"/>
        <w:jc w:val="mediumKashida"/>
        <w:rPr>
          <w:rFonts w:ascii="Garamond" w:hAnsi="Garamond" w:cs="Times New Roman"/>
          <w:sz w:val="22"/>
        </w:rPr>
      </w:pPr>
    </w:p>
    <w:p w14:paraId="5B49F34B" w14:textId="67B42AB3" w:rsidR="00DE4B96" w:rsidRDefault="000C4A28" w:rsidP="00D83894">
      <w:pPr>
        <w:pStyle w:val="western"/>
        <w:spacing w:before="2" w:line="240" w:lineRule="auto"/>
        <w:jc w:val="mediumKashida"/>
        <w:rPr>
          <w:rFonts w:ascii="Garamond" w:hAnsi="Garamond" w:cs="Times New Roman"/>
          <w:sz w:val="22"/>
        </w:rPr>
      </w:pPr>
      <w:r w:rsidRPr="00652B58">
        <w:rPr>
          <w:rFonts w:ascii="Garamond" w:hAnsi="Garamond" w:cs="Times New Roman" w:hint="eastAsia"/>
          <w:b/>
          <w:bCs/>
          <w:sz w:val="22"/>
        </w:rPr>
        <w:t>Décision du CM</w:t>
      </w:r>
      <w:r w:rsidRPr="000C4A28">
        <w:rPr>
          <w:rFonts w:ascii="Garamond" w:hAnsi="Garamond" w:cs="Times New Roman" w:hint="eastAsia"/>
          <w:sz w:val="22"/>
        </w:rPr>
        <w:t xml:space="preserve"> : après en avoir délibéré, le conseil arrête à l</w:t>
      </w:r>
      <w:r w:rsidR="00442E96">
        <w:rPr>
          <w:rFonts w:ascii="Garamond" w:hAnsi="Garamond" w:cs="Times New Roman"/>
          <w:sz w:val="22"/>
        </w:rPr>
        <w:t>’</w:t>
      </w:r>
      <w:r w:rsidRPr="000C4A28">
        <w:rPr>
          <w:rFonts w:ascii="Garamond" w:hAnsi="Garamond" w:cs="Times New Roman" w:hint="eastAsia"/>
          <w:sz w:val="22"/>
        </w:rPr>
        <w:t>unanimit</w:t>
      </w:r>
      <w:r w:rsidR="00C35F93">
        <w:rPr>
          <w:rFonts w:ascii="Garamond" w:hAnsi="Garamond" w:cs="Times New Roman"/>
          <w:sz w:val="22"/>
        </w:rPr>
        <w:t>é des membres présents et représentés</w:t>
      </w:r>
      <w:r w:rsidRPr="000C4A28">
        <w:rPr>
          <w:rFonts w:ascii="Garamond" w:hAnsi="Garamond" w:cs="Times New Roman" w:hint="eastAsia"/>
          <w:sz w:val="22"/>
        </w:rPr>
        <w:t xml:space="preserve"> les comptes administratifs établis pour l</w:t>
      </w:r>
      <w:r w:rsidR="00442E96">
        <w:rPr>
          <w:rFonts w:ascii="Garamond" w:hAnsi="Garamond" w:cs="Times New Roman"/>
          <w:sz w:val="22"/>
        </w:rPr>
        <w:t>’</w:t>
      </w:r>
      <w:r w:rsidRPr="000C4A28">
        <w:rPr>
          <w:rFonts w:ascii="Garamond" w:hAnsi="Garamond" w:cs="Times New Roman" w:hint="eastAsia"/>
          <w:sz w:val="22"/>
        </w:rPr>
        <w:t>exercice 202</w:t>
      </w:r>
      <w:r w:rsidR="00442E96">
        <w:rPr>
          <w:rFonts w:ascii="Garamond" w:hAnsi="Garamond" w:cs="Times New Roman"/>
          <w:sz w:val="22"/>
        </w:rPr>
        <w:t>2</w:t>
      </w:r>
      <w:r w:rsidR="00C35F93">
        <w:rPr>
          <w:rFonts w:ascii="Garamond" w:hAnsi="Garamond" w:cs="Times New Roman"/>
          <w:sz w:val="22"/>
        </w:rPr>
        <w:t>, tels qu’ils ont été présentés</w:t>
      </w:r>
      <w:r w:rsidR="00562161">
        <w:rPr>
          <w:rFonts w:ascii="Garamond" w:hAnsi="Garamond" w:cs="Times New Roman"/>
          <w:sz w:val="22"/>
        </w:rPr>
        <w:t xml:space="preserve"> (7+2/</w:t>
      </w:r>
      <w:r w:rsidR="0002661F">
        <w:rPr>
          <w:rFonts w:ascii="Garamond" w:hAnsi="Garamond" w:cs="Times New Roman"/>
          <w:sz w:val="22"/>
        </w:rPr>
        <w:t>11).</w:t>
      </w:r>
    </w:p>
    <w:p w14:paraId="05D709D8" w14:textId="77777777" w:rsidR="0002661F" w:rsidRDefault="0002661F" w:rsidP="00D83894">
      <w:pPr>
        <w:pStyle w:val="western"/>
        <w:spacing w:before="2" w:line="240" w:lineRule="auto"/>
        <w:jc w:val="mediumKashida"/>
        <w:rPr>
          <w:rFonts w:ascii="Garamond" w:hAnsi="Garamond" w:cs="Times New Roman"/>
          <w:sz w:val="22"/>
        </w:rPr>
      </w:pPr>
    </w:p>
    <w:p w14:paraId="74D05BD8" w14:textId="7AF6C36D" w:rsidR="00442E96" w:rsidRPr="00562161" w:rsidRDefault="0002661F" w:rsidP="00D83894">
      <w:pPr>
        <w:pStyle w:val="western"/>
        <w:spacing w:before="2" w:line="240" w:lineRule="auto"/>
        <w:jc w:val="mediumKashida"/>
        <w:rPr>
          <w:rFonts w:ascii="Garamond" w:eastAsia="Songti SC" w:hAnsi="Garamond" w:cs="Arial Unicode MS"/>
          <w:b/>
          <w:bCs/>
          <w:kern w:val="3"/>
          <w:sz w:val="22"/>
          <w:szCs w:val="22"/>
          <w:u w:val="single"/>
          <w:lang w:eastAsia="zh-CN" w:bidi="hi-IN"/>
        </w:rPr>
      </w:pPr>
      <w:r>
        <w:rPr>
          <w:rFonts w:ascii="Garamond" w:eastAsia="Songti SC" w:hAnsi="Garamond" w:cs="Arial Unicode MS"/>
          <w:b/>
          <w:bCs/>
          <w:kern w:val="3"/>
          <w:sz w:val="22"/>
          <w:szCs w:val="22"/>
          <w:u w:val="single"/>
          <w:lang w:eastAsia="zh-CN" w:bidi="hi-IN"/>
        </w:rPr>
        <w:t xml:space="preserve">Affectation </w:t>
      </w:r>
      <w:r w:rsidR="00C35F93" w:rsidRPr="00562161">
        <w:rPr>
          <w:rFonts w:ascii="Garamond" w:eastAsia="Songti SC" w:hAnsi="Garamond" w:cs="Arial Unicode MS"/>
          <w:b/>
          <w:bCs/>
          <w:kern w:val="3"/>
          <w:sz w:val="22"/>
          <w:szCs w:val="22"/>
          <w:u w:val="single"/>
          <w:lang w:eastAsia="zh-CN" w:bidi="hi-IN"/>
        </w:rPr>
        <w:t>du résultat</w:t>
      </w:r>
    </w:p>
    <w:p w14:paraId="247186F0" w14:textId="3CAF66CC" w:rsidR="00C35F93" w:rsidRPr="00C35F93" w:rsidRDefault="00C35F93" w:rsidP="00D83894">
      <w:pPr>
        <w:pStyle w:val="Standard"/>
        <w:spacing w:before="2"/>
        <w:jc w:val="mediumKashida"/>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 xml:space="preserve">La première adjointe </w:t>
      </w:r>
      <w:r w:rsidR="00D56348">
        <w:rPr>
          <w:rFonts w:ascii="Garamond" w:eastAsiaTheme="minorHAnsi" w:hAnsi="Garamond" w:cs="Times New Roman"/>
          <w:kern w:val="0"/>
          <w:sz w:val="22"/>
          <w:szCs w:val="20"/>
          <w:lang w:eastAsia="fr-FR" w:bidi="ar-SA"/>
        </w:rPr>
        <w:t>indique que, s</w:t>
      </w:r>
      <w:r w:rsidRPr="00C35F93">
        <w:rPr>
          <w:rFonts w:ascii="Garamond" w:eastAsiaTheme="minorHAnsi" w:hAnsi="Garamond" w:cs="Times New Roman"/>
          <w:kern w:val="0"/>
          <w:sz w:val="22"/>
          <w:szCs w:val="20"/>
          <w:lang w:eastAsia="fr-FR" w:bidi="ar-SA"/>
        </w:rPr>
        <w:t>uite à l’arrêté des comptes 2022, il a été constaté pour la section d’investissement un besoin de financement de 78 136,20 €, et pour la section de fonctionnement un excédent de clôture de 126 456,05 €, comme suit :</w:t>
      </w:r>
    </w:p>
    <w:p w14:paraId="1E8767C2" w14:textId="77777777" w:rsidR="00C35F93" w:rsidRPr="00C35F93" w:rsidRDefault="00C35F93" w:rsidP="00D83894">
      <w:pPr>
        <w:pStyle w:val="Standard"/>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Résultat d’investissement 2022</w:t>
      </w:r>
    </w:p>
    <w:p w14:paraId="4BA430F4"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 xml:space="preserve">. </w:t>
      </w:r>
      <w:proofErr w:type="gramStart"/>
      <w:r w:rsidRPr="00C35F93">
        <w:rPr>
          <w:rFonts w:ascii="Garamond" w:eastAsiaTheme="minorHAnsi" w:hAnsi="Garamond" w:cs="Times New Roman"/>
          <w:kern w:val="0"/>
          <w:sz w:val="22"/>
          <w:szCs w:val="20"/>
          <w:lang w:eastAsia="fr-FR" w:bidi="ar-SA"/>
        </w:rPr>
        <w:t>solde</w:t>
      </w:r>
      <w:proofErr w:type="gramEnd"/>
      <w:r w:rsidRPr="00C35F93">
        <w:rPr>
          <w:rFonts w:ascii="Garamond" w:eastAsiaTheme="minorHAnsi" w:hAnsi="Garamond" w:cs="Times New Roman"/>
          <w:kern w:val="0"/>
          <w:sz w:val="22"/>
          <w:szCs w:val="20"/>
          <w:lang w:eastAsia="fr-FR" w:bidi="ar-SA"/>
        </w:rPr>
        <w:t xml:space="preserve"> d’exécution d’investissement 2022 sur le compte 001</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t xml:space="preserve"> 75 952,45 €</w:t>
      </w:r>
    </w:p>
    <w:p w14:paraId="74F6D24F"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 xml:space="preserve">. </w:t>
      </w:r>
      <w:proofErr w:type="gramStart"/>
      <w:r w:rsidRPr="00C35F93">
        <w:rPr>
          <w:rFonts w:ascii="Garamond" w:eastAsiaTheme="minorHAnsi" w:hAnsi="Garamond" w:cs="Times New Roman"/>
          <w:kern w:val="0"/>
          <w:sz w:val="22"/>
          <w:szCs w:val="20"/>
          <w:lang w:eastAsia="fr-FR" w:bidi="ar-SA"/>
        </w:rPr>
        <w:t>solde</w:t>
      </w:r>
      <w:proofErr w:type="gramEnd"/>
      <w:r w:rsidRPr="00C35F93">
        <w:rPr>
          <w:rFonts w:ascii="Garamond" w:eastAsiaTheme="minorHAnsi" w:hAnsi="Garamond" w:cs="Times New Roman"/>
          <w:kern w:val="0"/>
          <w:sz w:val="22"/>
          <w:szCs w:val="20"/>
          <w:lang w:eastAsia="fr-FR" w:bidi="ar-SA"/>
        </w:rPr>
        <w:t xml:space="preserve"> des restes à réaliser investissements 2022</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t xml:space="preserve">           -154 088,65 €</w:t>
      </w:r>
    </w:p>
    <w:p w14:paraId="3BEF2074"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Besoin de financement de la section d’investissement 2022</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t xml:space="preserve">            - 78 136,20 €</w:t>
      </w:r>
    </w:p>
    <w:p w14:paraId="699551C5" w14:textId="77777777" w:rsidR="00C35F93" w:rsidRPr="00D56348" w:rsidRDefault="00C35F93" w:rsidP="00D83894">
      <w:pPr>
        <w:pStyle w:val="Standard"/>
        <w:spacing w:before="2"/>
        <w:jc w:val="mediumKashida"/>
        <w:rPr>
          <w:rFonts w:ascii="Garamond" w:eastAsiaTheme="minorHAnsi" w:hAnsi="Garamond" w:cs="Times New Roman"/>
          <w:kern w:val="0"/>
          <w:sz w:val="22"/>
          <w:szCs w:val="20"/>
          <w:lang w:eastAsia="fr-FR" w:bidi="ar-SA"/>
        </w:rPr>
      </w:pPr>
      <w:r w:rsidRPr="00D56348">
        <w:rPr>
          <w:rFonts w:ascii="Garamond" w:eastAsiaTheme="minorHAnsi" w:hAnsi="Garamond" w:cs="Times New Roman"/>
          <w:kern w:val="0"/>
          <w:sz w:val="22"/>
          <w:szCs w:val="20"/>
          <w:lang w:eastAsia="fr-FR" w:bidi="ar-SA"/>
        </w:rPr>
        <w:t>Résultat de fonctionnement 2022</w:t>
      </w:r>
    </w:p>
    <w:p w14:paraId="206EE0CA"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 Résultat de l’exercice 2022</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proofErr w:type="gramStart"/>
      <w:r w:rsidRPr="00C35F93">
        <w:rPr>
          <w:rFonts w:ascii="Garamond" w:eastAsiaTheme="minorHAnsi" w:hAnsi="Garamond" w:cs="Times New Roman"/>
          <w:kern w:val="0"/>
          <w:sz w:val="22"/>
          <w:szCs w:val="20"/>
          <w:lang w:eastAsia="fr-FR" w:bidi="ar-SA"/>
        </w:rPr>
        <w:tab/>
        <w:t xml:space="preserve">  23</w:t>
      </w:r>
      <w:proofErr w:type="gramEnd"/>
      <w:r w:rsidRPr="00C35F93">
        <w:rPr>
          <w:rFonts w:ascii="Garamond" w:eastAsiaTheme="minorHAnsi" w:hAnsi="Garamond" w:cs="Times New Roman"/>
          <w:kern w:val="0"/>
          <w:sz w:val="22"/>
          <w:szCs w:val="20"/>
          <w:lang w:eastAsia="fr-FR" w:bidi="ar-SA"/>
        </w:rPr>
        <w:t> 261,89 €</w:t>
      </w:r>
    </w:p>
    <w:p w14:paraId="58B26046"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 Résultat antérieur reporté</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t>103 194,16 €</w:t>
      </w:r>
    </w:p>
    <w:p w14:paraId="4E2454CA"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Résultat à affecter</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t xml:space="preserve">             126 456,05 €</w:t>
      </w:r>
    </w:p>
    <w:p w14:paraId="3AEBDBF9" w14:textId="7A4A04B3" w:rsidR="00C35F93" w:rsidRPr="00562161" w:rsidRDefault="00D56348" w:rsidP="00D83894">
      <w:pPr>
        <w:pStyle w:val="Standard"/>
        <w:spacing w:before="2"/>
        <w:jc w:val="mediumKashida"/>
        <w:rPr>
          <w:rFonts w:ascii="Garamond" w:eastAsiaTheme="minorHAnsi" w:hAnsi="Garamond" w:cs="Times New Roman"/>
          <w:kern w:val="0"/>
          <w:sz w:val="22"/>
          <w:szCs w:val="20"/>
          <w:lang w:eastAsia="fr-FR" w:bidi="ar-SA"/>
        </w:rPr>
      </w:pPr>
      <w:r w:rsidRPr="00562161">
        <w:rPr>
          <w:rFonts w:ascii="Garamond" w:eastAsiaTheme="minorHAnsi" w:hAnsi="Garamond" w:cs="Times New Roman"/>
          <w:kern w:val="0"/>
          <w:sz w:val="22"/>
          <w:szCs w:val="20"/>
          <w:lang w:eastAsia="fr-FR" w:bidi="ar-SA"/>
        </w:rPr>
        <w:t>Aussi, e</w:t>
      </w:r>
      <w:r w:rsidR="00C35F93" w:rsidRPr="00562161">
        <w:rPr>
          <w:rFonts w:ascii="Garamond" w:eastAsiaTheme="minorHAnsi" w:hAnsi="Garamond" w:cs="Times New Roman"/>
          <w:kern w:val="0"/>
          <w:sz w:val="22"/>
          <w:szCs w:val="20"/>
          <w:lang w:eastAsia="fr-FR" w:bidi="ar-SA"/>
        </w:rPr>
        <w:t>n application des instructions budgétaires et comptables, convient</w:t>
      </w:r>
      <w:r w:rsidRPr="00562161">
        <w:rPr>
          <w:rFonts w:ascii="Garamond" w:eastAsiaTheme="minorHAnsi" w:hAnsi="Garamond" w:cs="Times New Roman"/>
          <w:kern w:val="0"/>
          <w:sz w:val="22"/>
          <w:szCs w:val="20"/>
          <w:lang w:eastAsia="fr-FR" w:bidi="ar-SA"/>
        </w:rPr>
        <w:t>-il</w:t>
      </w:r>
      <w:r w:rsidR="00C35F93" w:rsidRPr="00562161">
        <w:rPr>
          <w:rFonts w:ascii="Garamond" w:eastAsiaTheme="minorHAnsi" w:hAnsi="Garamond" w:cs="Times New Roman"/>
          <w:kern w:val="0"/>
          <w:sz w:val="22"/>
          <w:szCs w:val="20"/>
          <w:lang w:eastAsia="fr-FR" w:bidi="ar-SA"/>
        </w:rPr>
        <w:t xml:space="preserve"> de couvrir en priorité le besoin de financement de la section d’investissement et de prendre une délibération à cet effet.</w:t>
      </w:r>
    </w:p>
    <w:p w14:paraId="34CDA86A" w14:textId="473C7775" w:rsidR="00C35F93" w:rsidRPr="009D7C33" w:rsidRDefault="009D7C33" w:rsidP="009D7C33">
      <w:pPr>
        <w:pStyle w:val="Standard"/>
        <w:jc w:val="mediumKashida"/>
        <w:rPr>
          <w:rFonts w:ascii="Garamond" w:eastAsiaTheme="minorHAnsi" w:hAnsi="Garamond" w:cs="Times New Roman"/>
          <w:kern w:val="0"/>
          <w:sz w:val="22"/>
          <w:szCs w:val="20"/>
          <w:lang w:eastAsia="fr-FR" w:bidi="ar-SA"/>
        </w:rPr>
      </w:pPr>
      <w:r w:rsidRPr="009D7C33">
        <w:rPr>
          <w:rFonts w:ascii="Garamond" w:eastAsiaTheme="minorHAnsi" w:hAnsi="Garamond" w:cs="Times New Roman" w:hint="eastAsia"/>
          <w:b/>
          <w:bCs/>
          <w:kern w:val="0"/>
          <w:sz w:val="22"/>
          <w:szCs w:val="20"/>
          <w:lang w:eastAsia="fr-FR" w:bidi="ar-SA"/>
        </w:rPr>
        <w:lastRenderedPageBreak/>
        <w:t>D</w:t>
      </w:r>
      <w:r w:rsidRPr="009D7C33">
        <w:rPr>
          <w:rFonts w:ascii="Garamond" w:eastAsiaTheme="minorHAnsi" w:hAnsi="Garamond" w:cs="Times New Roman" w:hint="eastAsia"/>
          <w:b/>
          <w:bCs/>
          <w:kern w:val="0"/>
          <w:sz w:val="22"/>
          <w:szCs w:val="20"/>
          <w:lang w:eastAsia="fr-FR" w:bidi="ar-SA"/>
        </w:rPr>
        <w:t>éc</w:t>
      </w:r>
      <w:r w:rsidRPr="009D7C33">
        <w:rPr>
          <w:rFonts w:ascii="Garamond" w:eastAsiaTheme="minorHAnsi" w:hAnsi="Garamond" w:cs="Times New Roman"/>
          <w:b/>
          <w:bCs/>
          <w:kern w:val="0"/>
          <w:sz w:val="22"/>
          <w:szCs w:val="20"/>
          <w:lang w:eastAsia="fr-FR" w:bidi="ar-SA"/>
        </w:rPr>
        <w:t>ision</w:t>
      </w:r>
      <w:r w:rsidRPr="009D7C33">
        <w:rPr>
          <w:rFonts w:ascii="Garamond" w:eastAsiaTheme="minorHAnsi" w:hAnsi="Garamond" w:cs="Times New Roman" w:hint="eastAsia"/>
          <w:b/>
          <w:bCs/>
          <w:kern w:val="0"/>
          <w:sz w:val="22"/>
          <w:szCs w:val="20"/>
          <w:lang w:eastAsia="fr-FR" w:bidi="ar-SA"/>
        </w:rPr>
        <w:t xml:space="preserve"> </w:t>
      </w:r>
      <w:r w:rsidR="00D56348" w:rsidRPr="009D7C33">
        <w:rPr>
          <w:rFonts w:ascii="Garamond" w:eastAsiaTheme="minorHAnsi" w:hAnsi="Garamond" w:cs="Times New Roman" w:hint="eastAsia"/>
          <w:b/>
          <w:bCs/>
          <w:kern w:val="0"/>
          <w:sz w:val="22"/>
          <w:szCs w:val="20"/>
          <w:lang w:eastAsia="fr-FR" w:bidi="ar-SA"/>
        </w:rPr>
        <w:t>du CM</w:t>
      </w:r>
      <w:r w:rsidR="00D56348" w:rsidRPr="009D7C33">
        <w:rPr>
          <w:rFonts w:ascii="Garamond" w:eastAsiaTheme="minorHAnsi" w:hAnsi="Garamond" w:cs="Times New Roman"/>
          <w:b/>
          <w:bCs/>
          <w:kern w:val="0"/>
          <w:sz w:val="22"/>
          <w:szCs w:val="20"/>
          <w:lang w:eastAsia="fr-FR" w:bidi="ar-SA"/>
        </w:rPr>
        <w:t xml:space="preserve"> : </w:t>
      </w:r>
      <w:r w:rsidR="00D56348" w:rsidRPr="009D7C33">
        <w:rPr>
          <w:rFonts w:ascii="Garamond" w:eastAsiaTheme="minorHAnsi" w:hAnsi="Garamond" w:cs="Times New Roman"/>
          <w:kern w:val="0"/>
          <w:sz w:val="22"/>
          <w:szCs w:val="20"/>
          <w:lang w:eastAsia="fr-FR" w:bidi="ar-SA"/>
        </w:rPr>
        <w:t xml:space="preserve">après en avoir délibéré, </w:t>
      </w:r>
      <w:r w:rsidR="00C35F93" w:rsidRPr="009D7C33">
        <w:rPr>
          <w:rFonts w:ascii="Garamond" w:eastAsiaTheme="minorHAnsi" w:hAnsi="Garamond" w:cs="Times New Roman"/>
          <w:kern w:val="0"/>
          <w:sz w:val="22"/>
          <w:szCs w:val="20"/>
          <w:lang w:eastAsia="fr-FR" w:bidi="ar-SA"/>
        </w:rPr>
        <w:t>le conseil décide d’affecter le résultat de 126 456,05</w:t>
      </w:r>
      <w:r w:rsidRPr="009D7C33">
        <w:rPr>
          <w:rFonts w:ascii="Garamond" w:eastAsiaTheme="minorHAnsi" w:hAnsi="Garamond" w:cs="Times New Roman"/>
          <w:kern w:val="0"/>
          <w:sz w:val="22"/>
          <w:szCs w:val="20"/>
          <w:lang w:eastAsia="fr-FR" w:bidi="ar-SA"/>
        </w:rPr>
        <w:t xml:space="preserve"> €</w:t>
      </w:r>
      <w:r w:rsidR="00C35F93" w:rsidRPr="009D7C33">
        <w:rPr>
          <w:rFonts w:ascii="Garamond" w:eastAsiaTheme="minorHAnsi" w:hAnsi="Garamond" w:cs="Times New Roman"/>
          <w:kern w:val="0"/>
          <w:sz w:val="22"/>
          <w:szCs w:val="20"/>
          <w:lang w:eastAsia="fr-FR" w:bidi="ar-SA"/>
        </w:rPr>
        <w:t xml:space="preserve"> comme suit :</w:t>
      </w:r>
    </w:p>
    <w:p w14:paraId="50C2C505"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 En réserves sur le compte 1068</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proofErr w:type="gramStart"/>
      <w:r w:rsidRPr="00C35F93">
        <w:rPr>
          <w:rFonts w:ascii="Garamond" w:eastAsiaTheme="minorHAnsi" w:hAnsi="Garamond" w:cs="Times New Roman"/>
          <w:kern w:val="0"/>
          <w:sz w:val="22"/>
          <w:szCs w:val="20"/>
          <w:lang w:eastAsia="fr-FR" w:bidi="ar-SA"/>
        </w:rPr>
        <w:tab/>
        <w:t xml:space="preserve">  78</w:t>
      </w:r>
      <w:proofErr w:type="gramEnd"/>
      <w:r w:rsidRPr="00C35F93">
        <w:rPr>
          <w:rFonts w:ascii="Garamond" w:eastAsiaTheme="minorHAnsi" w:hAnsi="Garamond" w:cs="Times New Roman"/>
          <w:kern w:val="0"/>
          <w:sz w:val="22"/>
          <w:szCs w:val="20"/>
          <w:lang w:eastAsia="fr-FR" w:bidi="ar-SA"/>
        </w:rPr>
        <w:t> 136,20 €</w:t>
      </w:r>
      <w:r w:rsidRPr="00C35F93">
        <w:rPr>
          <w:rFonts w:ascii="Garamond" w:eastAsiaTheme="minorHAnsi" w:hAnsi="Garamond" w:cs="Times New Roman"/>
          <w:kern w:val="0"/>
          <w:sz w:val="22"/>
          <w:szCs w:val="20"/>
          <w:lang w:eastAsia="fr-FR" w:bidi="ar-SA"/>
        </w:rPr>
        <w:softHyphen/>
      </w:r>
      <w:r w:rsidRPr="00C35F93">
        <w:rPr>
          <w:rFonts w:ascii="Garamond" w:eastAsiaTheme="minorHAnsi" w:hAnsi="Garamond" w:cs="Times New Roman"/>
          <w:kern w:val="0"/>
          <w:sz w:val="22"/>
          <w:szCs w:val="20"/>
          <w:lang w:eastAsia="fr-FR" w:bidi="ar-SA"/>
        </w:rPr>
        <w:softHyphen/>
      </w:r>
      <w:r w:rsidRPr="00C35F93">
        <w:rPr>
          <w:rFonts w:ascii="Garamond" w:eastAsiaTheme="minorHAnsi" w:hAnsi="Garamond" w:cs="Times New Roman"/>
          <w:kern w:val="0"/>
          <w:sz w:val="22"/>
          <w:szCs w:val="20"/>
          <w:lang w:eastAsia="fr-FR" w:bidi="ar-SA"/>
        </w:rPr>
        <w:softHyphen/>
      </w:r>
    </w:p>
    <w:p w14:paraId="5B0D3AD7" w14:textId="77777777" w:rsidR="00C35F93" w:rsidRPr="00C35F93" w:rsidRDefault="00C35F93" w:rsidP="00D83894">
      <w:pPr>
        <w:pStyle w:val="Standard"/>
        <w:numPr>
          <w:ilvl w:val="0"/>
          <w:numId w:val="4"/>
        </w:numPr>
        <w:spacing w:before="2"/>
        <w:jc w:val="mediumKashida"/>
        <w:rPr>
          <w:rFonts w:ascii="Garamond" w:eastAsiaTheme="minorHAnsi" w:hAnsi="Garamond" w:cs="Times New Roman"/>
          <w:kern w:val="0"/>
          <w:sz w:val="22"/>
          <w:szCs w:val="20"/>
          <w:lang w:eastAsia="fr-FR" w:bidi="ar-SA"/>
        </w:rPr>
      </w:pPr>
      <w:r w:rsidRPr="00C35F93">
        <w:rPr>
          <w:rFonts w:ascii="Garamond" w:eastAsiaTheme="minorHAnsi" w:hAnsi="Garamond" w:cs="Times New Roman"/>
          <w:kern w:val="0"/>
          <w:sz w:val="22"/>
          <w:szCs w:val="20"/>
          <w:lang w:eastAsia="fr-FR" w:bidi="ar-SA"/>
        </w:rPr>
        <w:t>. En report de fonctionnement sur le compte 002</w:t>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r w:rsidRPr="00C35F93">
        <w:rPr>
          <w:rFonts w:ascii="Garamond" w:eastAsiaTheme="minorHAnsi" w:hAnsi="Garamond" w:cs="Times New Roman"/>
          <w:kern w:val="0"/>
          <w:sz w:val="22"/>
          <w:szCs w:val="20"/>
          <w:lang w:eastAsia="fr-FR" w:bidi="ar-SA"/>
        </w:rPr>
        <w:tab/>
      </w:r>
      <w:proofErr w:type="gramStart"/>
      <w:r w:rsidRPr="00C35F93">
        <w:rPr>
          <w:rFonts w:ascii="Garamond" w:eastAsiaTheme="minorHAnsi" w:hAnsi="Garamond" w:cs="Times New Roman"/>
          <w:kern w:val="0"/>
          <w:sz w:val="22"/>
          <w:szCs w:val="20"/>
          <w:lang w:eastAsia="fr-FR" w:bidi="ar-SA"/>
        </w:rPr>
        <w:tab/>
        <w:t xml:space="preserve">  48</w:t>
      </w:r>
      <w:proofErr w:type="gramEnd"/>
      <w:r w:rsidRPr="00C35F93">
        <w:rPr>
          <w:rFonts w:ascii="Garamond" w:eastAsiaTheme="minorHAnsi" w:hAnsi="Garamond" w:cs="Times New Roman"/>
          <w:kern w:val="0"/>
          <w:sz w:val="22"/>
          <w:szCs w:val="20"/>
          <w:lang w:eastAsia="fr-FR" w:bidi="ar-SA"/>
        </w:rPr>
        <w:t> 319,85 €</w:t>
      </w:r>
    </w:p>
    <w:p w14:paraId="199138A0" w14:textId="76B33358" w:rsidR="00DE4B96" w:rsidRPr="00C35F93" w:rsidRDefault="00562161" w:rsidP="00D83894">
      <w:pPr>
        <w:pStyle w:val="Standard"/>
        <w:jc w:val="mediumKashida"/>
        <w:rPr>
          <w:rFonts w:ascii="Garamond" w:eastAsiaTheme="minorHAnsi" w:hAnsi="Garamond" w:cs="Times New Roman"/>
          <w:kern w:val="0"/>
          <w:sz w:val="22"/>
          <w:szCs w:val="20"/>
          <w:lang w:eastAsia="fr-FR" w:bidi="ar-SA"/>
        </w:rPr>
      </w:pPr>
      <w:r>
        <w:rPr>
          <w:rFonts w:ascii="Garamond" w:eastAsiaTheme="minorHAnsi" w:hAnsi="Garamond" w:cs="Times New Roman"/>
          <w:kern w:val="0"/>
          <w:sz w:val="22"/>
          <w:szCs w:val="20"/>
          <w:lang w:eastAsia="fr-FR" w:bidi="ar-SA"/>
        </w:rPr>
        <w:t>(</w:t>
      </w:r>
      <w:r w:rsidR="00D56348">
        <w:rPr>
          <w:rFonts w:ascii="Garamond" w:eastAsiaTheme="minorHAnsi" w:hAnsi="Garamond" w:cs="Times New Roman"/>
          <w:kern w:val="0"/>
          <w:sz w:val="22"/>
          <w:szCs w:val="20"/>
          <w:lang w:eastAsia="fr-FR" w:bidi="ar-SA"/>
        </w:rPr>
        <w:t>8+2/11</w:t>
      </w:r>
      <w:r>
        <w:rPr>
          <w:rFonts w:ascii="Garamond" w:eastAsiaTheme="minorHAnsi" w:hAnsi="Garamond" w:cs="Times New Roman"/>
          <w:kern w:val="0"/>
          <w:sz w:val="22"/>
          <w:szCs w:val="20"/>
          <w:lang w:eastAsia="fr-FR" w:bidi="ar-SA"/>
        </w:rPr>
        <w:t>)</w:t>
      </w:r>
    </w:p>
    <w:p w14:paraId="3E4E2AF9" w14:textId="77777777" w:rsidR="00D8491A" w:rsidRPr="00C35F93" w:rsidRDefault="00D8491A" w:rsidP="00D83894">
      <w:pPr>
        <w:pStyle w:val="Standard"/>
        <w:jc w:val="mediumKashida"/>
        <w:rPr>
          <w:rFonts w:ascii="Garamond" w:eastAsiaTheme="minorHAnsi" w:hAnsi="Garamond" w:cs="Times New Roman"/>
          <w:kern w:val="0"/>
          <w:sz w:val="22"/>
          <w:szCs w:val="20"/>
          <w:lang w:eastAsia="fr-FR" w:bidi="ar-SA"/>
        </w:rPr>
      </w:pPr>
    </w:p>
    <w:p w14:paraId="4A481EEF" w14:textId="7F8E415E" w:rsidR="0002661F" w:rsidRDefault="00804F43" w:rsidP="00D83894">
      <w:pPr>
        <w:pStyle w:val="Standard"/>
        <w:numPr>
          <w:ilvl w:val="0"/>
          <w:numId w:val="2"/>
        </w:numPr>
        <w:spacing w:before="2"/>
        <w:jc w:val="mediumKashida"/>
        <w:rPr>
          <w:rFonts w:ascii="Garamond" w:eastAsiaTheme="minorHAnsi" w:hAnsi="Garamond" w:cs="Times New Roman"/>
          <w:b/>
          <w:bCs/>
          <w:kern w:val="0"/>
          <w:sz w:val="22"/>
          <w:szCs w:val="20"/>
          <w:u w:val="single"/>
          <w:lang w:eastAsia="fr-FR" w:bidi="ar-SA"/>
        </w:rPr>
      </w:pPr>
      <w:r>
        <w:rPr>
          <w:rFonts w:ascii="Garamond" w:eastAsiaTheme="minorHAnsi" w:hAnsi="Garamond" w:cs="Times New Roman"/>
          <w:b/>
          <w:bCs/>
          <w:kern w:val="0"/>
          <w:sz w:val="22"/>
          <w:szCs w:val="20"/>
          <w:u w:val="single"/>
          <w:lang w:eastAsia="fr-FR" w:bidi="ar-SA"/>
        </w:rPr>
        <w:t>Projets de d</w:t>
      </w:r>
      <w:r w:rsidR="00E1736B" w:rsidRPr="00562161">
        <w:rPr>
          <w:rFonts w:ascii="Garamond" w:eastAsiaTheme="minorHAnsi" w:hAnsi="Garamond" w:cs="Times New Roman"/>
          <w:b/>
          <w:bCs/>
          <w:kern w:val="0"/>
          <w:sz w:val="22"/>
          <w:szCs w:val="20"/>
          <w:u w:val="single"/>
          <w:lang w:eastAsia="fr-FR" w:bidi="ar-SA"/>
        </w:rPr>
        <w:t>élibération</w:t>
      </w:r>
      <w:r w:rsidR="0002661F">
        <w:rPr>
          <w:rFonts w:ascii="Garamond" w:eastAsiaTheme="minorHAnsi" w:hAnsi="Garamond" w:cs="Times New Roman"/>
          <w:b/>
          <w:bCs/>
          <w:kern w:val="0"/>
          <w:sz w:val="22"/>
          <w:szCs w:val="20"/>
          <w:u w:val="single"/>
          <w:lang w:eastAsia="fr-FR" w:bidi="ar-SA"/>
        </w:rPr>
        <w:t>s</w:t>
      </w:r>
    </w:p>
    <w:p w14:paraId="3080D949" w14:textId="7692A085" w:rsidR="00D56348" w:rsidRPr="00562161" w:rsidRDefault="0002661F" w:rsidP="00D83894">
      <w:pPr>
        <w:pStyle w:val="Standard"/>
        <w:spacing w:before="2"/>
        <w:jc w:val="mediumKashida"/>
        <w:rPr>
          <w:rFonts w:ascii="Garamond" w:eastAsiaTheme="minorHAnsi" w:hAnsi="Garamond" w:cs="Times New Roman"/>
          <w:b/>
          <w:bCs/>
          <w:kern w:val="0"/>
          <w:sz w:val="22"/>
          <w:szCs w:val="20"/>
          <w:u w:val="single"/>
          <w:lang w:eastAsia="fr-FR" w:bidi="ar-SA"/>
        </w:rPr>
      </w:pPr>
      <w:r>
        <w:rPr>
          <w:rFonts w:ascii="Garamond" w:eastAsiaTheme="minorHAnsi" w:hAnsi="Garamond" w:cs="Times New Roman"/>
          <w:b/>
          <w:bCs/>
          <w:kern w:val="0"/>
          <w:sz w:val="22"/>
          <w:szCs w:val="20"/>
          <w:u w:val="single"/>
          <w:lang w:eastAsia="fr-FR" w:bidi="ar-SA"/>
        </w:rPr>
        <w:t>3.a</w:t>
      </w:r>
      <w:r w:rsidR="00E1736B" w:rsidRPr="00562161">
        <w:rPr>
          <w:rFonts w:ascii="Garamond" w:eastAsiaTheme="minorHAnsi" w:hAnsi="Garamond" w:cs="Times New Roman"/>
          <w:b/>
          <w:bCs/>
          <w:kern w:val="0"/>
          <w:sz w:val="22"/>
          <w:szCs w:val="20"/>
          <w:u w:val="single"/>
          <w:lang w:eastAsia="fr-FR" w:bidi="ar-SA"/>
        </w:rPr>
        <w:t xml:space="preserve"> </w:t>
      </w:r>
      <w:r>
        <w:rPr>
          <w:rFonts w:ascii="Garamond" w:eastAsiaTheme="minorHAnsi" w:hAnsi="Garamond" w:cs="Times New Roman"/>
          <w:b/>
          <w:bCs/>
          <w:kern w:val="0"/>
          <w:sz w:val="22"/>
          <w:szCs w:val="20"/>
          <w:u w:val="single"/>
          <w:lang w:eastAsia="fr-FR" w:bidi="ar-SA"/>
        </w:rPr>
        <w:t xml:space="preserve">Délibération </w:t>
      </w:r>
      <w:r w:rsidR="00E1736B" w:rsidRPr="00562161">
        <w:rPr>
          <w:rFonts w:ascii="Garamond" w:eastAsiaTheme="minorHAnsi" w:hAnsi="Garamond" w:cs="Times New Roman"/>
          <w:b/>
          <w:bCs/>
          <w:kern w:val="0"/>
          <w:sz w:val="22"/>
          <w:szCs w:val="20"/>
          <w:u w:val="single"/>
          <w:lang w:eastAsia="fr-FR" w:bidi="ar-SA"/>
        </w:rPr>
        <w:t xml:space="preserve">concernant la </w:t>
      </w:r>
      <w:r w:rsidR="00D56348" w:rsidRPr="00562161">
        <w:rPr>
          <w:rFonts w:ascii="Garamond" w:eastAsiaTheme="minorHAnsi" w:hAnsi="Garamond" w:cs="Times New Roman"/>
          <w:b/>
          <w:bCs/>
          <w:kern w:val="0"/>
          <w:sz w:val="22"/>
          <w:szCs w:val="20"/>
          <w:u w:val="single"/>
          <w:lang w:eastAsia="fr-FR" w:bidi="ar-SA"/>
        </w:rPr>
        <w:t>désaffect</w:t>
      </w:r>
      <w:r w:rsidR="009D7C33">
        <w:rPr>
          <w:rFonts w:ascii="Garamond" w:eastAsiaTheme="minorHAnsi" w:hAnsi="Garamond" w:cs="Times New Roman"/>
          <w:b/>
          <w:bCs/>
          <w:kern w:val="0"/>
          <w:sz w:val="22"/>
          <w:szCs w:val="20"/>
          <w:u w:val="single"/>
          <w:lang w:eastAsia="fr-FR" w:bidi="ar-SA"/>
        </w:rPr>
        <w:t>at</w:t>
      </w:r>
      <w:r w:rsidR="00D56348" w:rsidRPr="00562161">
        <w:rPr>
          <w:rFonts w:ascii="Garamond" w:eastAsiaTheme="minorHAnsi" w:hAnsi="Garamond" w:cs="Times New Roman"/>
          <w:b/>
          <w:bCs/>
          <w:kern w:val="0"/>
          <w:sz w:val="22"/>
          <w:szCs w:val="20"/>
          <w:u w:val="single"/>
          <w:lang w:eastAsia="fr-FR" w:bidi="ar-SA"/>
        </w:rPr>
        <w:t>ion et le déclassement de la cour de l'école de Saint-</w:t>
      </w:r>
      <w:proofErr w:type="spellStart"/>
      <w:r w:rsidR="00D56348" w:rsidRPr="00562161">
        <w:rPr>
          <w:rFonts w:ascii="Garamond" w:eastAsiaTheme="minorHAnsi" w:hAnsi="Garamond" w:cs="Times New Roman"/>
          <w:b/>
          <w:bCs/>
          <w:kern w:val="0"/>
          <w:sz w:val="22"/>
          <w:szCs w:val="20"/>
          <w:u w:val="single"/>
          <w:lang w:eastAsia="fr-FR" w:bidi="ar-SA"/>
        </w:rPr>
        <w:t>Ilpize</w:t>
      </w:r>
      <w:proofErr w:type="spellEnd"/>
      <w:r w:rsidR="00D56348" w:rsidRPr="00562161">
        <w:rPr>
          <w:rFonts w:ascii="Garamond" w:eastAsiaTheme="minorHAnsi" w:hAnsi="Garamond" w:cs="Times New Roman"/>
          <w:b/>
          <w:bCs/>
          <w:kern w:val="0"/>
          <w:sz w:val="22"/>
          <w:szCs w:val="20"/>
          <w:u w:val="single"/>
          <w:lang w:eastAsia="fr-FR" w:bidi="ar-SA"/>
        </w:rPr>
        <w:t xml:space="preserve"> appartenant au domaine public communal.</w:t>
      </w:r>
    </w:p>
    <w:p w14:paraId="5A1C8A74" w14:textId="6DC0DE36" w:rsidR="00D56348" w:rsidRPr="00D56348" w:rsidRDefault="00D56348" w:rsidP="00D83894">
      <w:pPr>
        <w:pStyle w:val="Standard"/>
        <w:spacing w:before="2"/>
        <w:jc w:val="mediumKashida"/>
        <w:rPr>
          <w:rFonts w:ascii="Garamond" w:eastAsiaTheme="minorHAnsi" w:hAnsi="Garamond" w:cs="Times New Roman"/>
          <w:kern w:val="0"/>
          <w:sz w:val="22"/>
          <w:szCs w:val="20"/>
          <w:lang w:eastAsia="fr-FR" w:bidi="ar-SA"/>
        </w:rPr>
      </w:pPr>
      <w:r w:rsidRPr="00D56348">
        <w:rPr>
          <w:rFonts w:ascii="Garamond" w:eastAsiaTheme="minorHAnsi" w:hAnsi="Garamond" w:cs="Times New Roman"/>
          <w:kern w:val="0"/>
          <w:sz w:val="22"/>
          <w:szCs w:val="20"/>
          <w:lang w:eastAsia="fr-FR" w:bidi="ar-SA"/>
        </w:rPr>
        <w:t>Madame le maire explique aux conseillers municipaux que la cour de l'ancienne école de Saint</w:t>
      </w:r>
      <w:r w:rsidR="00E66E13">
        <w:rPr>
          <w:rFonts w:ascii="Garamond" w:eastAsiaTheme="minorHAnsi" w:hAnsi="Garamond" w:cs="Times New Roman"/>
          <w:kern w:val="0"/>
          <w:sz w:val="22"/>
          <w:szCs w:val="20"/>
          <w:lang w:eastAsia="fr-FR" w:bidi="ar-SA"/>
        </w:rPr>
        <w:t>-</w:t>
      </w:r>
      <w:proofErr w:type="spellStart"/>
      <w:r w:rsidRPr="00D56348">
        <w:rPr>
          <w:rFonts w:ascii="Garamond" w:eastAsiaTheme="minorHAnsi" w:hAnsi="Garamond" w:cs="Times New Roman"/>
          <w:kern w:val="0"/>
          <w:sz w:val="22"/>
          <w:szCs w:val="20"/>
          <w:lang w:eastAsia="fr-FR" w:bidi="ar-SA"/>
        </w:rPr>
        <w:t>Ilpize</w:t>
      </w:r>
      <w:proofErr w:type="spellEnd"/>
      <w:r w:rsidRPr="00D56348">
        <w:rPr>
          <w:rFonts w:ascii="Garamond" w:eastAsiaTheme="minorHAnsi" w:hAnsi="Garamond" w:cs="Times New Roman"/>
          <w:kern w:val="0"/>
          <w:sz w:val="22"/>
          <w:szCs w:val="20"/>
          <w:lang w:eastAsia="fr-FR" w:bidi="ar-SA"/>
        </w:rPr>
        <w:t xml:space="preserve"> appartient toujours au domaine public communal bien que le bâtiment abritant l'ancienne école, sis sur les parcelles D 45 et D 46 ait été déclassé.</w:t>
      </w:r>
    </w:p>
    <w:p w14:paraId="05E4CFD4" w14:textId="6F694BB1" w:rsidR="00D56348" w:rsidRPr="00D56348" w:rsidRDefault="00D56348" w:rsidP="00D83894">
      <w:pPr>
        <w:pStyle w:val="Standard"/>
        <w:spacing w:before="2"/>
        <w:jc w:val="mediumKashida"/>
        <w:rPr>
          <w:rFonts w:ascii="Garamond" w:eastAsiaTheme="minorHAnsi" w:hAnsi="Garamond" w:cs="Times New Roman"/>
          <w:kern w:val="0"/>
          <w:sz w:val="22"/>
          <w:szCs w:val="20"/>
          <w:lang w:eastAsia="fr-FR" w:bidi="ar-SA"/>
        </w:rPr>
      </w:pPr>
      <w:r w:rsidRPr="00D56348">
        <w:rPr>
          <w:rFonts w:ascii="Garamond" w:eastAsiaTheme="minorHAnsi" w:hAnsi="Garamond" w:cs="Times New Roman"/>
          <w:kern w:val="0"/>
          <w:sz w:val="22"/>
          <w:szCs w:val="20"/>
          <w:lang w:eastAsia="fr-FR" w:bidi="ar-SA"/>
        </w:rPr>
        <w:t>Ce terrain n'est pas affecté à la circulation générale et ne dessert que l'ancienne école.</w:t>
      </w:r>
      <w:r w:rsidR="00E66E13">
        <w:rPr>
          <w:rFonts w:ascii="Garamond" w:eastAsiaTheme="minorHAnsi" w:hAnsi="Garamond" w:cs="Times New Roman"/>
          <w:kern w:val="0"/>
          <w:sz w:val="22"/>
          <w:szCs w:val="20"/>
          <w:lang w:eastAsia="fr-FR" w:bidi="ar-SA"/>
        </w:rPr>
        <w:t xml:space="preserve"> </w:t>
      </w:r>
      <w:r w:rsidRPr="00D56348">
        <w:rPr>
          <w:rFonts w:ascii="Garamond" w:eastAsiaTheme="minorHAnsi" w:hAnsi="Garamond" w:cs="Times New Roman"/>
          <w:kern w:val="0"/>
          <w:sz w:val="22"/>
          <w:szCs w:val="20"/>
          <w:lang w:eastAsia="fr-FR" w:bidi="ar-SA"/>
        </w:rPr>
        <w:t>On ne peut y accéder que depuis l'école qui est désaffectée.</w:t>
      </w:r>
      <w:r w:rsidR="00E66E13">
        <w:rPr>
          <w:rFonts w:ascii="Garamond" w:eastAsiaTheme="minorHAnsi" w:hAnsi="Garamond" w:cs="Times New Roman"/>
          <w:kern w:val="0"/>
          <w:sz w:val="22"/>
          <w:szCs w:val="20"/>
          <w:lang w:eastAsia="fr-FR" w:bidi="ar-SA"/>
        </w:rPr>
        <w:t xml:space="preserve"> </w:t>
      </w:r>
      <w:r w:rsidRPr="00D56348">
        <w:rPr>
          <w:rFonts w:ascii="Garamond" w:eastAsiaTheme="minorHAnsi" w:hAnsi="Garamond" w:cs="Times New Roman"/>
          <w:kern w:val="0"/>
          <w:sz w:val="22"/>
          <w:szCs w:val="20"/>
          <w:lang w:eastAsia="fr-FR" w:bidi="ar-SA"/>
        </w:rPr>
        <w:t>Au regard de ces éléments, cette cour n'apparaît pas affectée à un service public.</w:t>
      </w:r>
    </w:p>
    <w:p w14:paraId="13F82248" w14:textId="55AFBFD8" w:rsidR="00D56348" w:rsidRPr="00D56348" w:rsidRDefault="00D56348" w:rsidP="00D83894">
      <w:pPr>
        <w:pStyle w:val="Standard"/>
        <w:spacing w:before="2"/>
        <w:jc w:val="mediumKashida"/>
        <w:rPr>
          <w:rFonts w:ascii="Garamond" w:eastAsiaTheme="minorHAnsi" w:hAnsi="Garamond" w:cs="Times New Roman"/>
          <w:kern w:val="0"/>
          <w:sz w:val="22"/>
          <w:szCs w:val="20"/>
          <w:lang w:eastAsia="fr-FR" w:bidi="ar-SA"/>
        </w:rPr>
      </w:pPr>
      <w:r w:rsidRPr="00D56348">
        <w:rPr>
          <w:rFonts w:ascii="Garamond" w:eastAsiaTheme="minorHAnsi" w:hAnsi="Garamond" w:cs="Times New Roman"/>
          <w:kern w:val="0"/>
          <w:sz w:val="22"/>
          <w:szCs w:val="20"/>
          <w:lang w:eastAsia="fr-FR" w:bidi="ar-SA"/>
        </w:rPr>
        <w:t>Il convient donc de constater la désaffectation de ce terrain et d'en prononcer le déclassement du domaine public communal puis de l'intégrer à la vente de l'ancienne école communale déjà désaffectée.</w:t>
      </w:r>
      <w:r w:rsidR="00E66E13">
        <w:rPr>
          <w:rFonts w:ascii="Garamond" w:eastAsiaTheme="minorHAnsi" w:hAnsi="Garamond" w:cs="Times New Roman"/>
          <w:kern w:val="0"/>
          <w:sz w:val="22"/>
          <w:szCs w:val="20"/>
          <w:lang w:eastAsia="fr-FR" w:bidi="ar-SA"/>
        </w:rPr>
        <w:t xml:space="preserve"> S</w:t>
      </w:r>
      <w:r w:rsidRPr="00D56348">
        <w:rPr>
          <w:rFonts w:ascii="Garamond" w:eastAsiaTheme="minorHAnsi" w:hAnsi="Garamond" w:cs="Times New Roman"/>
          <w:kern w:val="0"/>
          <w:sz w:val="22"/>
          <w:szCs w:val="20"/>
          <w:lang w:eastAsia="fr-FR" w:bidi="ar-SA"/>
        </w:rPr>
        <w:t>a surface sera déterminée par un géomè</w:t>
      </w:r>
      <w:r w:rsidR="00E66E13">
        <w:rPr>
          <w:rFonts w:ascii="Garamond" w:eastAsiaTheme="minorHAnsi" w:hAnsi="Garamond" w:cs="Times New Roman"/>
          <w:kern w:val="0"/>
          <w:sz w:val="22"/>
          <w:szCs w:val="20"/>
          <w:lang w:eastAsia="fr-FR" w:bidi="ar-SA"/>
        </w:rPr>
        <w:t>t</w:t>
      </w:r>
      <w:r w:rsidRPr="00D56348">
        <w:rPr>
          <w:rFonts w:ascii="Garamond" w:eastAsiaTheme="minorHAnsi" w:hAnsi="Garamond" w:cs="Times New Roman"/>
          <w:kern w:val="0"/>
          <w:sz w:val="22"/>
          <w:szCs w:val="20"/>
          <w:lang w:eastAsia="fr-FR" w:bidi="ar-SA"/>
        </w:rPr>
        <w:t>re</w:t>
      </w:r>
      <w:r w:rsidR="00E66E13">
        <w:rPr>
          <w:rFonts w:ascii="Garamond" w:eastAsiaTheme="minorHAnsi" w:hAnsi="Garamond" w:cs="Times New Roman"/>
          <w:kern w:val="0"/>
          <w:sz w:val="22"/>
          <w:szCs w:val="20"/>
          <w:lang w:eastAsia="fr-FR" w:bidi="ar-SA"/>
        </w:rPr>
        <w:t xml:space="preserve">, les frais étant </w:t>
      </w:r>
      <w:r w:rsidRPr="00D56348">
        <w:rPr>
          <w:rFonts w:ascii="Garamond" w:eastAsiaTheme="minorHAnsi" w:hAnsi="Garamond" w:cs="Times New Roman"/>
          <w:kern w:val="0"/>
          <w:sz w:val="22"/>
          <w:szCs w:val="20"/>
          <w:lang w:eastAsia="fr-FR" w:bidi="ar-SA"/>
        </w:rPr>
        <w:t>à la charge de la commune.</w:t>
      </w:r>
      <w:r w:rsidR="00E66E13">
        <w:rPr>
          <w:rFonts w:ascii="Garamond" w:eastAsiaTheme="minorHAnsi" w:hAnsi="Garamond" w:cs="Times New Roman"/>
          <w:kern w:val="0"/>
          <w:sz w:val="22"/>
          <w:szCs w:val="20"/>
          <w:lang w:eastAsia="fr-FR" w:bidi="ar-SA"/>
        </w:rPr>
        <w:t xml:space="preserve"> </w:t>
      </w:r>
      <w:r w:rsidR="00935EFB">
        <w:rPr>
          <w:rFonts w:ascii="Garamond" w:eastAsiaTheme="minorHAnsi" w:hAnsi="Garamond" w:cs="Times New Roman"/>
          <w:kern w:val="0"/>
          <w:sz w:val="22"/>
          <w:szCs w:val="20"/>
          <w:lang w:eastAsia="fr-FR" w:bidi="ar-SA"/>
        </w:rPr>
        <w:t xml:space="preserve"> En revanche, les frais afférents au diagnostic amiante, plomb, installations électriques et performance énergétique qui sera effectué le 21 mars sont à la charge de la commune.</w:t>
      </w:r>
    </w:p>
    <w:p w14:paraId="4AE0E368" w14:textId="34B43F2C" w:rsidR="00D56348" w:rsidRPr="00D56348" w:rsidRDefault="00E66E13" w:rsidP="00AF7E89">
      <w:pPr>
        <w:pStyle w:val="Standard"/>
        <w:spacing w:before="2"/>
        <w:jc w:val="mediumKashida"/>
        <w:rPr>
          <w:rFonts w:ascii="Garamond" w:eastAsiaTheme="minorHAnsi" w:hAnsi="Garamond" w:cs="Times New Roman"/>
          <w:kern w:val="0"/>
          <w:sz w:val="22"/>
          <w:szCs w:val="20"/>
          <w:lang w:eastAsia="fr-FR" w:bidi="ar-SA"/>
        </w:rPr>
      </w:pPr>
      <w:r w:rsidRPr="00E66E13">
        <w:rPr>
          <w:rFonts w:ascii="Garamond" w:hAnsi="Garamond" w:cs="Times New Roman"/>
          <w:b/>
          <w:bCs/>
          <w:sz w:val="22"/>
        </w:rPr>
        <w:t>Décision</w:t>
      </w:r>
      <w:r w:rsidRPr="00D56348">
        <w:rPr>
          <w:rFonts w:ascii="Garamond" w:hAnsi="Garamond" w:cs="Times New Roman" w:hint="eastAsia"/>
          <w:b/>
          <w:bCs/>
          <w:sz w:val="22"/>
        </w:rPr>
        <w:t xml:space="preserve"> du CM</w:t>
      </w:r>
      <w:r>
        <w:rPr>
          <w:rFonts w:ascii="Garamond" w:hAnsi="Garamond" w:cs="Times New Roman"/>
          <w:sz w:val="22"/>
        </w:rPr>
        <w:t> </w:t>
      </w:r>
      <w:r>
        <w:rPr>
          <w:rFonts w:ascii="Garamond" w:eastAsiaTheme="minorHAnsi" w:hAnsi="Garamond" w:cs="Times New Roman"/>
          <w:kern w:val="0"/>
          <w:sz w:val="22"/>
          <w:szCs w:val="20"/>
          <w:lang w:eastAsia="fr-FR" w:bidi="ar-SA"/>
        </w:rPr>
        <w:t xml:space="preserve">: après en avoir délibéré, </w:t>
      </w:r>
      <w:r w:rsidRPr="00D56348">
        <w:rPr>
          <w:rFonts w:ascii="Garamond" w:eastAsiaTheme="minorHAnsi" w:hAnsi="Garamond" w:cs="Times New Roman"/>
          <w:kern w:val="0"/>
          <w:sz w:val="22"/>
          <w:szCs w:val="20"/>
          <w:lang w:eastAsia="fr-FR" w:bidi="ar-SA"/>
        </w:rPr>
        <w:t>le conseil décide</w:t>
      </w:r>
      <w:r>
        <w:rPr>
          <w:rFonts w:ascii="Garamond" w:eastAsiaTheme="minorHAnsi" w:hAnsi="Garamond" w:cs="Times New Roman"/>
          <w:kern w:val="0"/>
          <w:sz w:val="22"/>
          <w:szCs w:val="20"/>
          <w:lang w:eastAsia="fr-FR" w:bidi="ar-SA"/>
        </w:rPr>
        <w:t xml:space="preserve"> de </w:t>
      </w:r>
      <w:r w:rsidR="00D56348" w:rsidRPr="00D56348">
        <w:rPr>
          <w:rFonts w:ascii="Garamond" w:eastAsiaTheme="minorHAnsi" w:hAnsi="Garamond" w:cs="Times New Roman"/>
          <w:kern w:val="0"/>
          <w:sz w:val="22"/>
          <w:szCs w:val="20"/>
          <w:lang w:eastAsia="fr-FR" w:bidi="ar-SA"/>
        </w:rPr>
        <w:t>constater la désaffectation de cette cour</w:t>
      </w:r>
      <w:r>
        <w:rPr>
          <w:rFonts w:ascii="Garamond" w:eastAsiaTheme="minorHAnsi" w:hAnsi="Garamond" w:cs="Times New Roman"/>
          <w:kern w:val="0"/>
          <w:sz w:val="22"/>
          <w:szCs w:val="20"/>
          <w:lang w:eastAsia="fr-FR" w:bidi="ar-SA"/>
        </w:rPr>
        <w:t xml:space="preserve"> et de</w:t>
      </w:r>
      <w:r w:rsidR="00D56348" w:rsidRPr="00D56348">
        <w:rPr>
          <w:rFonts w:ascii="Garamond" w:eastAsiaTheme="minorHAnsi" w:hAnsi="Garamond" w:cs="Times New Roman"/>
          <w:kern w:val="0"/>
          <w:sz w:val="22"/>
          <w:szCs w:val="20"/>
          <w:lang w:eastAsia="fr-FR" w:bidi="ar-SA"/>
        </w:rPr>
        <w:t xml:space="preserve"> prononcer </w:t>
      </w:r>
      <w:r>
        <w:rPr>
          <w:rFonts w:ascii="Garamond" w:eastAsiaTheme="minorHAnsi" w:hAnsi="Garamond" w:cs="Times New Roman"/>
          <w:kern w:val="0"/>
          <w:sz w:val="22"/>
          <w:szCs w:val="20"/>
          <w:lang w:eastAsia="fr-FR" w:bidi="ar-SA"/>
        </w:rPr>
        <w:t>son</w:t>
      </w:r>
      <w:r w:rsidR="00D56348" w:rsidRPr="00D56348">
        <w:rPr>
          <w:rFonts w:ascii="Garamond" w:eastAsiaTheme="minorHAnsi" w:hAnsi="Garamond" w:cs="Times New Roman"/>
          <w:kern w:val="0"/>
          <w:sz w:val="22"/>
          <w:szCs w:val="20"/>
          <w:lang w:eastAsia="fr-FR" w:bidi="ar-SA"/>
        </w:rPr>
        <w:t xml:space="preserve"> déclassement p</w:t>
      </w:r>
      <w:r>
        <w:rPr>
          <w:rFonts w:ascii="Garamond" w:eastAsiaTheme="minorHAnsi" w:hAnsi="Garamond" w:cs="Times New Roman"/>
          <w:kern w:val="0"/>
          <w:sz w:val="22"/>
          <w:szCs w:val="20"/>
          <w:lang w:eastAsia="fr-FR" w:bidi="ar-SA"/>
        </w:rPr>
        <w:t>o</w:t>
      </w:r>
      <w:r w:rsidR="00D56348" w:rsidRPr="00D56348">
        <w:rPr>
          <w:rFonts w:ascii="Garamond" w:eastAsiaTheme="minorHAnsi" w:hAnsi="Garamond" w:cs="Times New Roman"/>
          <w:kern w:val="0"/>
          <w:sz w:val="22"/>
          <w:szCs w:val="20"/>
          <w:lang w:eastAsia="fr-FR" w:bidi="ar-SA"/>
        </w:rPr>
        <w:t>ur l'incorporer au domaine privé communal</w:t>
      </w:r>
      <w:r>
        <w:rPr>
          <w:rFonts w:ascii="Garamond" w:eastAsiaTheme="minorHAnsi" w:hAnsi="Garamond" w:cs="Times New Roman"/>
          <w:kern w:val="0"/>
          <w:sz w:val="22"/>
          <w:szCs w:val="20"/>
          <w:lang w:eastAsia="fr-FR" w:bidi="ar-SA"/>
        </w:rPr>
        <w:t>. Il dit aussi</w:t>
      </w:r>
      <w:r w:rsidR="00D56348" w:rsidRPr="00D56348">
        <w:rPr>
          <w:rFonts w:ascii="Garamond" w:eastAsiaTheme="minorHAnsi" w:hAnsi="Garamond" w:cs="Times New Roman"/>
          <w:kern w:val="0"/>
          <w:sz w:val="22"/>
          <w:szCs w:val="20"/>
          <w:lang w:eastAsia="fr-FR" w:bidi="ar-SA"/>
        </w:rPr>
        <w:t xml:space="preserve"> que la parcelle constituant cette cour sera intégrée à la vente de l'ancienne école.</w:t>
      </w:r>
      <w:r w:rsidR="00AF7E89">
        <w:rPr>
          <w:rFonts w:ascii="Garamond" w:eastAsiaTheme="minorHAnsi" w:hAnsi="Garamond" w:cs="Times New Roman"/>
          <w:kern w:val="0"/>
          <w:sz w:val="22"/>
          <w:szCs w:val="20"/>
          <w:lang w:eastAsia="fr-FR" w:bidi="ar-SA"/>
        </w:rPr>
        <w:t xml:space="preserve"> </w:t>
      </w:r>
      <w:r w:rsidR="006256B2">
        <w:rPr>
          <w:rFonts w:ascii="Garamond" w:eastAsiaTheme="minorHAnsi" w:hAnsi="Garamond" w:cs="Times New Roman"/>
          <w:kern w:val="0"/>
          <w:sz w:val="22"/>
          <w:szCs w:val="20"/>
          <w:lang w:eastAsia="fr-FR" w:bidi="ar-SA"/>
        </w:rPr>
        <w:t>(</w:t>
      </w:r>
      <w:r w:rsidR="00D56348" w:rsidRPr="00D56348">
        <w:rPr>
          <w:rFonts w:ascii="Garamond" w:eastAsiaTheme="minorHAnsi" w:hAnsi="Garamond" w:cs="Times New Roman"/>
          <w:kern w:val="0"/>
          <w:sz w:val="22"/>
          <w:szCs w:val="20"/>
          <w:lang w:eastAsia="fr-FR" w:bidi="ar-SA"/>
        </w:rPr>
        <w:t>8+ 2</w:t>
      </w:r>
      <w:r>
        <w:rPr>
          <w:rFonts w:ascii="Garamond" w:eastAsiaTheme="minorHAnsi" w:hAnsi="Garamond" w:cs="Times New Roman"/>
          <w:kern w:val="0"/>
          <w:sz w:val="22"/>
          <w:szCs w:val="20"/>
          <w:lang w:eastAsia="fr-FR" w:bidi="ar-SA"/>
        </w:rPr>
        <w:t>/11</w:t>
      </w:r>
      <w:r w:rsidR="006256B2">
        <w:rPr>
          <w:rFonts w:ascii="Garamond" w:eastAsiaTheme="minorHAnsi" w:hAnsi="Garamond" w:cs="Times New Roman"/>
          <w:kern w:val="0"/>
          <w:sz w:val="22"/>
          <w:szCs w:val="20"/>
          <w:lang w:eastAsia="fr-FR" w:bidi="ar-SA"/>
        </w:rPr>
        <w:t>)</w:t>
      </w:r>
    </w:p>
    <w:p w14:paraId="4AA74E94" w14:textId="0F7E6B65" w:rsidR="00E1736B" w:rsidRDefault="00E1736B" w:rsidP="00D83894">
      <w:pPr>
        <w:pStyle w:val="Standard"/>
        <w:jc w:val="mediumKashida"/>
        <w:rPr>
          <w:rFonts w:ascii="Garamond" w:hAnsi="Garamond"/>
          <w:b/>
          <w:bCs/>
          <w:sz w:val="22"/>
          <w:szCs w:val="22"/>
        </w:rPr>
      </w:pPr>
    </w:p>
    <w:p w14:paraId="7FAC2E48" w14:textId="27EFEDE4" w:rsidR="00D8491A" w:rsidRPr="00562161" w:rsidRDefault="0002661F" w:rsidP="00D83894">
      <w:pPr>
        <w:pStyle w:val="Standard"/>
        <w:jc w:val="mediumKashida"/>
        <w:rPr>
          <w:rFonts w:ascii="Garamond" w:hAnsi="Garamond"/>
          <w:b/>
          <w:bCs/>
          <w:sz w:val="22"/>
          <w:szCs w:val="22"/>
          <w:u w:val="single"/>
        </w:rPr>
      </w:pPr>
      <w:r>
        <w:rPr>
          <w:rFonts w:ascii="Garamond" w:hAnsi="Garamond"/>
          <w:b/>
          <w:bCs/>
          <w:sz w:val="22"/>
          <w:szCs w:val="22"/>
          <w:u w:val="single"/>
        </w:rPr>
        <w:t>3.b Délibération fixant le t</w:t>
      </w:r>
      <w:r w:rsidR="00A53F41" w:rsidRPr="00562161">
        <w:rPr>
          <w:rFonts w:ascii="Garamond" w:hAnsi="Garamond"/>
          <w:b/>
          <w:bCs/>
          <w:sz w:val="22"/>
          <w:szCs w:val="22"/>
          <w:u w:val="single"/>
        </w:rPr>
        <w:t xml:space="preserve">arif </w:t>
      </w:r>
      <w:r>
        <w:rPr>
          <w:rFonts w:ascii="Garamond" w:hAnsi="Garamond"/>
          <w:b/>
          <w:bCs/>
          <w:sz w:val="22"/>
          <w:szCs w:val="22"/>
          <w:u w:val="single"/>
        </w:rPr>
        <w:t xml:space="preserve">des </w:t>
      </w:r>
      <w:r w:rsidR="00A53F41" w:rsidRPr="00562161">
        <w:rPr>
          <w:rFonts w:ascii="Garamond" w:hAnsi="Garamond"/>
          <w:b/>
          <w:bCs/>
          <w:sz w:val="22"/>
          <w:szCs w:val="22"/>
          <w:u w:val="single"/>
        </w:rPr>
        <w:t>concession</w:t>
      </w:r>
      <w:r w:rsidR="00562161">
        <w:rPr>
          <w:rFonts w:ascii="Garamond" w:hAnsi="Garamond"/>
          <w:b/>
          <w:bCs/>
          <w:sz w:val="22"/>
          <w:szCs w:val="22"/>
          <w:u w:val="single"/>
        </w:rPr>
        <w:t>s</w:t>
      </w:r>
      <w:r w:rsidR="00A53F41" w:rsidRPr="00562161">
        <w:rPr>
          <w:rFonts w:ascii="Garamond" w:hAnsi="Garamond"/>
          <w:b/>
          <w:bCs/>
          <w:sz w:val="22"/>
          <w:szCs w:val="22"/>
          <w:u w:val="single"/>
        </w:rPr>
        <w:t xml:space="preserve"> perpétuelle</w:t>
      </w:r>
      <w:r w:rsidR="00562161">
        <w:rPr>
          <w:rFonts w:ascii="Garamond" w:hAnsi="Garamond"/>
          <w:b/>
          <w:bCs/>
          <w:sz w:val="22"/>
          <w:szCs w:val="22"/>
          <w:u w:val="single"/>
        </w:rPr>
        <w:t>s</w:t>
      </w:r>
    </w:p>
    <w:p w14:paraId="291D7861" w14:textId="194E36BC" w:rsidR="009C5FF5" w:rsidRPr="00442E96" w:rsidRDefault="009C5FF5" w:rsidP="00D83894">
      <w:pPr>
        <w:pStyle w:val="Standard"/>
        <w:jc w:val="mediumKashida"/>
        <w:rPr>
          <w:rFonts w:ascii="Garamond" w:hAnsi="Garamond"/>
          <w:sz w:val="22"/>
          <w:szCs w:val="22"/>
        </w:rPr>
      </w:pPr>
      <w:r w:rsidRPr="00562161">
        <w:rPr>
          <w:rFonts w:ascii="Garamond" w:hAnsi="Garamond"/>
          <w:sz w:val="22"/>
          <w:szCs w:val="22"/>
        </w:rPr>
        <w:t xml:space="preserve">Madame le maire rappelle au conseil le tarif des </w:t>
      </w:r>
      <w:r w:rsidR="00A53F41" w:rsidRPr="00442E96">
        <w:rPr>
          <w:rFonts w:ascii="Garamond" w:hAnsi="Garamond"/>
          <w:sz w:val="22"/>
          <w:szCs w:val="22"/>
        </w:rPr>
        <w:t xml:space="preserve">concessions perpétuelles </w:t>
      </w:r>
      <w:r>
        <w:rPr>
          <w:rFonts w:ascii="Garamond" w:hAnsi="Garamond"/>
          <w:sz w:val="22"/>
          <w:szCs w:val="22"/>
        </w:rPr>
        <w:t>qui est de 500 €.</w:t>
      </w:r>
    </w:p>
    <w:p w14:paraId="5E0BC88E" w14:textId="0AAE0B7E" w:rsidR="00D8491A" w:rsidRPr="00442E96" w:rsidRDefault="009C5FF5" w:rsidP="00D83894">
      <w:pPr>
        <w:pStyle w:val="Standard"/>
        <w:jc w:val="mediumKashida"/>
        <w:rPr>
          <w:rFonts w:ascii="Garamond" w:hAnsi="Garamond"/>
          <w:sz w:val="22"/>
          <w:szCs w:val="22"/>
        </w:rPr>
      </w:pPr>
      <w:r>
        <w:rPr>
          <w:rFonts w:ascii="Garamond" w:hAnsi="Garamond"/>
          <w:sz w:val="22"/>
          <w:szCs w:val="22"/>
        </w:rPr>
        <w:t xml:space="preserve">Ce tarif paraît </w:t>
      </w:r>
      <w:r w:rsidR="00A53F41" w:rsidRPr="00442E96">
        <w:rPr>
          <w:rFonts w:ascii="Garamond" w:hAnsi="Garamond"/>
          <w:sz w:val="22"/>
          <w:szCs w:val="22"/>
        </w:rPr>
        <w:t xml:space="preserve">trop bas </w:t>
      </w:r>
      <w:r>
        <w:rPr>
          <w:rFonts w:ascii="Garamond" w:hAnsi="Garamond"/>
          <w:sz w:val="22"/>
          <w:szCs w:val="22"/>
        </w:rPr>
        <w:t xml:space="preserve">dans le contexte actuel : en effet, </w:t>
      </w:r>
      <w:r w:rsidR="00A53F41" w:rsidRPr="00442E96">
        <w:rPr>
          <w:rFonts w:ascii="Garamond" w:hAnsi="Garamond"/>
          <w:sz w:val="22"/>
          <w:szCs w:val="22"/>
        </w:rPr>
        <w:t>il n’y a plus de place disponible au cimetière, ni dans l’ancien cimetière ni dans le nouveau.</w:t>
      </w:r>
      <w:r>
        <w:rPr>
          <w:rFonts w:ascii="Garamond" w:hAnsi="Garamond"/>
          <w:sz w:val="22"/>
          <w:szCs w:val="22"/>
        </w:rPr>
        <w:t xml:space="preserve"> La commune a donc </w:t>
      </w:r>
      <w:r w:rsidR="00A53F41" w:rsidRPr="00442E96">
        <w:rPr>
          <w:rFonts w:ascii="Garamond" w:hAnsi="Garamond"/>
          <w:sz w:val="22"/>
          <w:szCs w:val="22"/>
        </w:rPr>
        <w:t>lancé, il y a plus d’un an</w:t>
      </w:r>
      <w:r w:rsidR="001C61F6">
        <w:rPr>
          <w:rFonts w:ascii="Garamond" w:hAnsi="Garamond"/>
          <w:sz w:val="22"/>
          <w:szCs w:val="22"/>
        </w:rPr>
        <w:t>,</w:t>
      </w:r>
      <w:r w:rsidR="00A53F41" w:rsidRPr="00442E96">
        <w:rPr>
          <w:rFonts w:ascii="Garamond" w:hAnsi="Garamond"/>
          <w:sz w:val="22"/>
          <w:szCs w:val="22"/>
        </w:rPr>
        <w:t xml:space="preserve"> une procédure de reprise des concessions perpétuelles</w:t>
      </w:r>
      <w:r w:rsidR="006256B2">
        <w:rPr>
          <w:rFonts w:ascii="Garamond" w:hAnsi="Garamond"/>
          <w:sz w:val="22"/>
          <w:szCs w:val="22"/>
          <w:vertAlign w:val="subscript"/>
        </w:rPr>
        <w:t>+</w:t>
      </w:r>
      <w:r w:rsidR="00A53F41" w:rsidRPr="00442E96">
        <w:rPr>
          <w:rFonts w:ascii="Garamond" w:hAnsi="Garamond"/>
          <w:sz w:val="22"/>
          <w:szCs w:val="22"/>
        </w:rPr>
        <w:t xml:space="preserve"> non renouvelées et de celles à l’état d’abandon.</w:t>
      </w:r>
      <w:r w:rsidR="001C61F6">
        <w:rPr>
          <w:rFonts w:ascii="Garamond" w:hAnsi="Garamond"/>
          <w:sz w:val="22"/>
          <w:szCs w:val="22"/>
        </w:rPr>
        <w:t xml:space="preserve"> </w:t>
      </w:r>
      <w:r w:rsidR="00A53F41" w:rsidRPr="00442E96">
        <w:rPr>
          <w:rFonts w:ascii="Garamond" w:hAnsi="Garamond"/>
          <w:sz w:val="22"/>
          <w:szCs w:val="22"/>
        </w:rPr>
        <w:t>Pour les concessions trentenaires non renouvelées seule une d’entre elle</w:t>
      </w:r>
      <w:r w:rsidR="00760175">
        <w:rPr>
          <w:rFonts w:ascii="Garamond" w:hAnsi="Garamond"/>
          <w:sz w:val="22"/>
          <w:szCs w:val="22"/>
        </w:rPr>
        <w:t>s</w:t>
      </w:r>
      <w:r w:rsidR="00A53F41" w:rsidRPr="00442E96">
        <w:rPr>
          <w:rFonts w:ascii="Garamond" w:hAnsi="Garamond"/>
          <w:sz w:val="22"/>
          <w:szCs w:val="22"/>
        </w:rPr>
        <w:t xml:space="preserve"> n’a pas été renouvelée : c’est le cas de la concession Colombani (106).</w:t>
      </w:r>
    </w:p>
    <w:p w14:paraId="0519D737" w14:textId="48FC1B3F" w:rsidR="00D8491A" w:rsidRDefault="00A53F41" w:rsidP="00D83894">
      <w:pPr>
        <w:pStyle w:val="Standard"/>
        <w:jc w:val="mediumKashida"/>
        <w:rPr>
          <w:rFonts w:ascii="Garamond" w:hAnsi="Garamond"/>
          <w:sz w:val="22"/>
          <w:szCs w:val="22"/>
        </w:rPr>
      </w:pPr>
      <w:r w:rsidRPr="00442E96">
        <w:rPr>
          <w:rFonts w:ascii="Garamond" w:hAnsi="Garamond"/>
          <w:sz w:val="22"/>
          <w:szCs w:val="22"/>
        </w:rPr>
        <w:t xml:space="preserve">Elle a donc été reprise par la commune et vidée pour pouvoir être revendue. </w:t>
      </w:r>
      <w:r w:rsidR="001C61F6">
        <w:rPr>
          <w:rFonts w:ascii="Garamond" w:hAnsi="Garamond"/>
          <w:sz w:val="22"/>
          <w:szCs w:val="22"/>
        </w:rPr>
        <w:t>La</w:t>
      </w:r>
      <w:r w:rsidRPr="00442E96">
        <w:rPr>
          <w:rFonts w:ascii="Garamond" w:hAnsi="Garamond"/>
          <w:sz w:val="22"/>
          <w:szCs w:val="22"/>
        </w:rPr>
        <w:t xml:space="preserve"> revente de la concession </w:t>
      </w:r>
      <w:r w:rsidR="001C61F6">
        <w:rPr>
          <w:rFonts w:ascii="Garamond" w:hAnsi="Garamond"/>
          <w:sz w:val="22"/>
          <w:szCs w:val="22"/>
        </w:rPr>
        <w:t>ne couvre pas le</w:t>
      </w:r>
      <w:r w:rsidR="006256B2">
        <w:rPr>
          <w:rFonts w:ascii="Garamond" w:hAnsi="Garamond"/>
          <w:sz w:val="22"/>
          <w:szCs w:val="22"/>
        </w:rPr>
        <w:t xml:space="preserve"> prix</w:t>
      </w:r>
      <w:r w:rsidR="001C61F6">
        <w:rPr>
          <w:rFonts w:ascii="Garamond" w:hAnsi="Garamond"/>
          <w:sz w:val="22"/>
          <w:szCs w:val="22"/>
        </w:rPr>
        <w:t xml:space="preserve"> </w:t>
      </w:r>
      <w:r w:rsidR="001C61F6" w:rsidRPr="00442E96">
        <w:rPr>
          <w:rFonts w:ascii="Garamond" w:hAnsi="Garamond"/>
          <w:sz w:val="22"/>
          <w:szCs w:val="22"/>
        </w:rPr>
        <w:t xml:space="preserve">demandé pour l’exhumation </w:t>
      </w:r>
      <w:r w:rsidR="001C61F6">
        <w:rPr>
          <w:rFonts w:ascii="Garamond" w:hAnsi="Garamond"/>
          <w:sz w:val="22"/>
          <w:szCs w:val="22"/>
        </w:rPr>
        <w:t>qui est</w:t>
      </w:r>
      <w:r w:rsidR="001C61F6" w:rsidRPr="00442E96">
        <w:rPr>
          <w:rFonts w:ascii="Garamond" w:hAnsi="Garamond"/>
          <w:sz w:val="22"/>
          <w:szCs w:val="22"/>
        </w:rPr>
        <w:t xml:space="preserve"> de 600 €</w:t>
      </w:r>
      <w:r w:rsidR="001C61F6">
        <w:rPr>
          <w:rFonts w:ascii="Garamond" w:hAnsi="Garamond"/>
          <w:sz w:val="22"/>
          <w:szCs w:val="22"/>
        </w:rPr>
        <w:t>,</w:t>
      </w:r>
      <w:r w:rsidR="001C61F6" w:rsidRPr="00442E96">
        <w:rPr>
          <w:rFonts w:ascii="Garamond" w:hAnsi="Garamond"/>
          <w:sz w:val="22"/>
          <w:szCs w:val="22"/>
        </w:rPr>
        <w:t xml:space="preserve"> </w:t>
      </w:r>
      <w:r w:rsidR="001C61F6">
        <w:rPr>
          <w:rFonts w:ascii="Garamond" w:hAnsi="Garamond"/>
          <w:sz w:val="22"/>
          <w:szCs w:val="22"/>
        </w:rPr>
        <w:t>ce prix pouvant être plus élevé selon le cas (</w:t>
      </w:r>
      <w:r w:rsidR="001C61F6" w:rsidRPr="00442E96">
        <w:rPr>
          <w:rFonts w:ascii="Garamond" w:hAnsi="Garamond"/>
          <w:sz w:val="22"/>
          <w:szCs w:val="22"/>
        </w:rPr>
        <w:t>nombre de personnes à exhumer, la nature du sol, présence d’eau...</w:t>
      </w:r>
      <w:r w:rsidR="001C61F6">
        <w:rPr>
          <w:rFonts w:ascii="Garamond" w:hAnsi="Garamond"/>
          <w:sz w:val="22"/>
          <w:szCs w:val="22"/>
        </w:rPr>
        <w:t>).</w:t>
      </w:r>
    </w:p>
    <w:p w14:paraId="5B67F114" w14:textId="2BBED334" w:rsidR="001C61F6" w:rsidRPr="00442E96" w:rsidRDefault="001C61F6" w:rsidP="00D83894">
      <w:pPr>
        <w:pStyle w:val="Standard"/>
        <w:jc w:val="mediumKashida"/>
        <w:rPr>
          <w:rFonts w:ascii="Garamond" w:hAnsi="Garamond"/>
          <w:sz w:val="22"/>
          <w:szCs w:val="22"/>
        </w:rPr>
      </w:pPr>
      <w:r>
        <w:rPr>
          <w:rFonts w:ascii="Garamond" w:hAnsi="Garamond"/>
          <w:sz w:val="22"/>
          <w:szCs w:val="22"/>
        </w:rPr>
        <w:t>Aussi convient-il d’envisager une hausse du tarif des concessions perpétuelles</w:t>
      </w:r>
      <w:r w:rsidR="00562161">
        <w:rPr>
          <w:rFonts w:ascii="Garamond" w:hAnsi="Garamond"/>
          <w:sz w:val="22"/>
          <w:szCs w:val="22"/>
        </w:rPr>
        <w:t>.</w:t>
      </w:r>
    </w:p>
    <w:p w14:paraId="73BFEA95" w14:textId="47D1A26C" w:rsidR="001C61F6" w:rsidRPr="00AF7E89" w:rsidRDefault="001C61F6" w:rsidP="00AF7E89">
      <w:pPr>
        <w:pStyle w:val="Standard"/>
        <w:jc w:val="mediumKashida"/>
        <w:rPr>
          <w:rFonts w:ascii="Garamond" w:hAnsi="Garamond"/>
          <w:sz w:val="22"/>
          <w:szCs w:val="22"/>
        </w:rPr>
      </w:pPr>
      <w:r>
        <w:rPr>
          <w:rFonts w:ascii="Garamond" w:hAnsi="Garamond"/>
          <w:b/>
          <w:bCs/>
          <w:sz w:val="22"/>
          <w:szCs w:val="22"/>
        </w:rPr>
        <w:t xml:space="preserve">Décision </w:t>
      </w:r>
      <w:r w:rsidR="00A53F41" w:rsidRPr="00442E96">
        <w:rPr>
          <w:rFonts w:ascii="Garamond" w:hAnsi="Garamond"/>
          <w:b/>
          <w:bCs/>
          <w:sz w:val="22"/>
          <w:szCs w:val="22"/>
        </w:rPr>
        <w:t xml:space="preserve">du CM : </w:t>
      </w:r>
      <w:r w:rsidRPr="001C61F6">
        <w:rPr>
          <w:rFonts w:ascii="Garamond" w:hAnsi="Garamond"/>
          <w:sz w:val="22"/>
          <w:szCs w:val="22"/>
        </w:rPr>
        <w:t xml:space="preserve">après en avoir délibéré, le conseil décide à l’unanimité de fixer le tarif d’une concession perpétuelle à </w:t>
      </w:r>
      <w:r w:rsidR="00AD057E" w:rsidRPr="001C61F6">
        <w:rPr>
          <w:rFonts w:ascii="Garamond" w:hAnsi="Garamond"/>
          <w:sz w:val="22"/>
          <w:szCs w:val="22"/>
        </w:rPr>
        <w:t>1.000 €</w:t>
      </w:r>
      <w:r>
        <w:rPr>
          <w:rFonts w:ascii="Garamond" w:hAnsi="Garamond"/>
          <w:sz w:val="22"/>
          <w:szCs w:val="22"/>
        </w:rPr>
        <w:t>.</w:t>
      </w:r>
      <w:r w:rsidR="00AF7E89">
        <w:rPr>
          <w:rFonts w:ascii="Garamond" w:hAnsi="Garamond"/>
          <w:sz w:val="22"/>
          <w:szCs w:val="22"/>
        </w:rPr>
        <w:t xml:space="preserve"> </w:t>
      </w:r>
      <w:r w:rsidR="00562161">
        <w:rPr>
          <w:rFonts w:ascii="Garamond" w:eastAsiaTheme="minorHAnsi" w:hAnsi="Garamond" w:cs="Times New Roman"/>
          <w:kern w:val="0"/>
          <w:sz w:val="22"/>
          <w:szCs w:val="20"/>
          <w:lang w:eastAsia="fr-FR" w:bidi="ar-SA"/>
        </w:rPr>
        <w:t>(</w:t>
      </w:r>
      <w:r w:rsidRPr="00D56348">
        <w:rPr>
          <w:rFonts w:ascii="Garamond" w:eastAsiaTheme="minorHAnsi" w:hAnsi="Garamond" w:cs="Times New Roman"/>
          <w:kern w:val="0"/>
          <w:sz w:val="22"/>
          <w:szCs w:val="20"/>
          <w:lang w:eastAsia="fr-FR" w:bidi="ar-SA"/>
        </w:rPr>
        <w:t>8+ 2</w:t>
      </w:r>
      <w:r>
        <w:rPr>
          <w:rFonts w:ascii="Garamond" w:eastAsiaTheme="minorHAnsi" w:hAnsi="Garamond" w:cs="Times New Roman"/>
          <w:kern w:val="0"/>
          <w:sz w:val="22"/>
          <w:szCs w:val="20"/>
          <w:lang w:eastAsia="fr-FR" w:bidi="ar-SA"/>
        </w:rPr>
        <w:t>/11</w:t>
      </w:r>
      <w:r w:rsidR="00562161">
        <w:rPr>
          <w:rFonts w:ascii="Garamond" w:eastAsiaTheme="minorHAnsi" w:hAnsi="Garamond" w:cs="Times New Roman"/>
          <w:kern w:val="0"/>
          <w:sz w:val="22"/>
          <w:szCs w:val="20"/>
          <w:lang w:eastAsia="fr-FR" w:bidi="ar-SA"/>
        </w:rPr>
        <w:t>)</w:t>
      </w:r>
    </w:p>
    <w:p w14:paraId="0CB84857" w14:textId="36A3B796" w:rsidR="00D8491A" w:rsidRPr="001C61F6" w:rsidRDefault="00A53F41" w:rsidP="00D83894">
      <w:pPr>
        <w:pStyle w:val="Standard"/>
        <w:jc w:val="mediumKashida"/>
        <w:rPr>
          <w:rFonts w:ascii="Garamond" w:hAnsi="Garamond"/>
          <w:b/>
          <w:bCs/>
          <w:sz w:val="22"/>
          <w:szCs w:val="22"/>
        </w:rPr>
      </w:pPr>
      <w:r w:rsidRPr="001C61F6">
        <w:rPr>
          <w:rFonts w:ascii="Garamond" w:hAnsi="Garamond"/>
          <w:b/>
          <w:bCs/>
          <w:sz w:val="22"/>
          <w:szCs w:val="22"/>
        </w:rPr>
        <w:t xml:space="preserve">    </w:t>
      </w:r>
    </w:p>
    <w:p w14:paraId="0A276796" w14:textId="7DB14D70" w:rsidR="00D8491A" w:rsidRPr="00442E96" w:rsidRDefault="0002661F" w:rsidP="00D83894">
      <w:pPr>
        <w:pStyle w:val="Standard"/>
        <w:jc w:val="mediumKashida"/>
        <w:rPr>
          <w:rFonts w:ascii="Garamond" w:hAnsi="Garamond"/>
          <w:b/>
          <w:bCs/>
          <w:sz w:val="22"/>
          <w:szCs w:val="22"/>
        </w:rPr>
      </w:pPr>
      <w:r>
        <w:rPr>
          <w:rFonts w:ascii="Garamond" w:hAnsi="Garamond"/>
          <w:b/>
          <w:bCs/>
          <w:sz w:val="22"/>
          <w:szCs w:val="22"/>
        </w:rPr>
        <w:t xml:space="preserve">3.c </w:t>
      </w:r>
      <w:r w:rsidR="00562161">
        <w:rPr>
          <w:rFonts w:ascii="Garamond" w:hAnsi="Garamond"/>
          <w:b/>
          <w:bCs/>
          <w:sz w:val="22"/>
          <w:szCs w:val="22"/>
          <w:u w:val="single"/>
        </w:rPr>
        <w:t>Délibération fixant de nouveaux t</w:t>
      </w:r>
      <w:r w:rsidR="00A53F41" w:rsidRPr="00442E96">
        <w:rPr>
          <w:rFonts w:ascii="Garamond" w:hAnsi="Garamond"/>
          <w:b/>
          <w:bCs/>
          <w:sz w:val="22"/>
          <w:szCs w:val="22"/>
          <w:u w:val="single"/>
        </w:rPr>
        <w:t>arif</w:t>
      </w:r>
      <w:r w:rsidR="00562161">
        <w:rPr>
          <w:rFonts w:ascii="Garamond" w:hAnsi="Garamond"/>
          <w:b/>
          <w:bCs/>
          <w:sz w:val="22"/>
          <w:szCs w:val="22"/>
          <w:u w:val="single"/>
        </w:rPr>
        <w:t xml:space="preserve">s pour les </w:t>
      </w:r>
      <w:r w:rsidR="00A53F41" w:rsidRPr="00442E96">
        <w:rPr>
          <w:rFonts w:ascii="Garamond" w:hAnsi="Garamond"/>
          <w:b/>
          <w:bCs/>
          <w:sz w:val="22"/>
          <w:szCs w:val="22"/>
          <w:u w:val="single"/>
        </w:rPr>
        <w:t>visite</w:t>
      </w:r>
      <w:r w:rsidR="00B71315">
        <w:rPr>
          <w:rFonts w:ascii="Garamond" w:hAnsi="Garamond"/>
          <w:b/>
          <w:bCs/>
          <w:sz w:val="22"/>
          <w:szCs w:val="22"/>
          <w:u w:val="single"/>
        </w:rPr>
        <w:t>s</w:t>
      </w:r>
      <w:r w:rsidR="00A53F41" w:rsidRPr="00442E96">
        <w:rPr>
          <w:rFonts w:ascii="Garamond" w:hAnsi="Garamond"/>
          <w:b/>
          <w:bCs/>
          <w:sz w:val="22"/>
          <w:szCs w:val="22"/>
          <w:u w:val="single"/>
        </w:rPr>
        <w:t xml:space="preserve"> guidée</w:t>
      </w:r>
      <w:r w:rsidR="00B71315">
        <w:rPr>
          <w:rFonts w:ascii="Garamond" w:hAnsi="Garamond"/>
          <w:b/>
          <w:bCs/>
          <w:sz w:val="22"/>
          <w:szCs w:val="22"/>
          <w:u w:val="single"/>
        </w:rPr>
        <w:t>s</w:t>
      </w:r>
      <w:r w:rsidR="00A53F41" w:rsidRPr="00442E96">
        <w:rPr>
          <w:rFonts w:ascii="Garamond" w:hAnsi="Garamond"/>
          <w:b/>
          <w:bCs/>
          <w:sz w:val="22"/>
          <w:szCs w:val="22"/>
          <w:u w:val="single"/>
        </w:rPr>
        <w:t xml:space="preserve"> </w:t>
      </w:r>
      <w:r w:rsidR="006256B2">
        <w:rPr>
          <w:rFonts w:ascii="Garamond" w:hAnsi="Garamond"/>
          <w:b/>
          <w:bCs/>
          <w:sz w:val="22"/>
          <w:szCs w:val="22"/>
          <w:u w:val="single"/>
        </w:rPr>
        <w:t xml:space="preserve">du </w:t>
      </w:r>
      <w:r w:rsidR="00A53F41" w:rsidRPr="00442E96">
        <w:rPr>
          <w:rFonts w:ascii="Garamond" w:hAnsi="Garamond"/>
          <w:b/>
          <w:bCs/>
          <w:sz w:val="22"/>
          <w:szCs w:val="22"/>
          <w:u w:val="single"/>
        </w:rPr>
        <w:t>château</w:t>
      </w:r>
    </w:p>
    <w:p w14:paraId="3F42C080" w14:textId="67F60E10" w:rsidR="005F6345" w:rsidRPr="00562161" w:rsidRDefault="005F6345" w:rsidP="00D83894">
      <w:pPr>
        <w:jc w:val="mediumKashida"/>
        <w:rPr>
          <w:rFonts w:ascii="Garamond" w:hAnsi="Garamond" w:hint="eastAsia"/>
          <w:sz w:val="22"/>
          <w:szCs w:val="22"/>
        </w:rPr>
      </w:pPr>
      <w:r w:rsidRPr="00562161">
        <w:rPr>
          <w:rFonts w:ascii="Garamond" w:hAnsi="Garamond"/>
          <w:sz w:val="22"/>
          <w:szCs w:val="22"/>
        </w:rPr>
        <w:t xml:space="preserve">Madame le maire expose au conseil municipal que les tarifs des visites guidées n'ont pas été revus depuis la création de la </w:t>
      </w:r>
      <w:r w:rsidR="006256B2">
        <w:rPr>
          <w:rFonts w:ascii="Garamond" w:hAnsi="Garamond"/>
          <w:sz w:val="22"/>
          <w:szCs w:val="22"/>
        </w:rPr>
        <w:t>r</w:t>
      </w:r>
      <w:r w:rsidRPr="00562161">
        <w:rPr>
          <w:rFonts w:ascii="Garamond" w:hAnsi="Garamond"/>
          <w:sz w:val="22"/>
          <w:szCs w:val="22"/>
        </w:rPr>
        <w:t>égie. Il convient donc de les actualiser.</w:t>
      </w:r>
    </w:p>
    <w:p w14:paraId="7EDFC0C5" w14:textId="2B5FFB0D" w:rsidR="005F6345" w:rsidRPr="00562161" w:rsidRDefault="005F6345" w:rsidP="00D83894">
      <w:pPr>
        <w:jc w:val="mediumKashida"/>
        <w:rPr>
          <w:rFonts w:ascii="Garamond" w:hAnsi="Garamond" w:hint="eastAsia"/>
          <w:sz w:val="22"/>
          <w:szCs w:val="22"/>
        </w:rPr>
      </w:pPr>
      <w:r w:rsidRPr="00562161">
        <w:rPr>
          <w:rFonts w:ascii="Garamond" w:hAnsi="Garamond"/>
          <w:sz w:val="22"/>
          <w:szCs w:val="22"/>
        </w:rPr>
        <w:t>Les tarifs suivants sont proposés a</w:t>
      </w:r>
      <w:r w:rsidR="00562161">
        <w:rPr>
          <w:rFonts w:ascii="Garamond" w:hAnsi="Garamond"/>
          <w:sz w:val="22"/>
          <w:szCs w:val="22"/>
        </w:rPr>
        <w:t>u</w:t>
      </w:r>
      <w:r w:rsidRPr="00562161">
        <w:rPr>
          <w:rFonts w:ascii="Garamond" w:hAnsi="Garamond"/>
          <w:sz w:val="22"/>
          <w:szCs w:val="22"/>
        </w:rPr>
        <w:t xml:space="preserve"> consei</w:t>
      </w:r>
      <w:r w:rsidR="00562161">
        <w:rPr>
          <w:rFonts w:ascii="Garamond" w:hAnsi="Garamond"/>
          <w:sz w:val="22"/>
          <w:szCs w:val="22"/>
        </w:rPr>
        <w:t>l :</w:t>
      </w:r>
    </w:p>
    <w:p w14:paraId="68F33056" w14:textId="30C281FD" w:rsidR="005F6345" w:rsidRPr="00562161" w:rsidRDefault="005F6345" w:rsidP="00D83894">
      <w:pPr>
        <w:pStyle w:val="Paragraphedeliste"/>
        <w:numPr>
          <w:ilvl w:val="0"/>
          <w:numId w:val="8"/>
        </w:numPr>
        <w:jc w:val="mediumKashida"/>
        <w:rPr>
          <w:rFonts w:ascii="Garamond" w:hAnsi="Garamond" w:cs="Arial Unicode MS" w:hint="eastAsia"/>
          <w:sz w:val="22"/>
          <w:szCs w:val="22"/>
        </w:rPr>
      </w:pPr>
      <w:r w:rsidRPr="00562161">
        <w:rPr>
          <w:rFonts w:ascii="Garamond" w:hAnsi="Garamond" w:cs="Arial Unicode MS"/>
          <w:sz w:val="22"/>
          <w:szCs w:val="22"/>
        </w:rPr>
        <w:drawing>
          <wp:inline distT="0" distB="0" distL="0" distR="0" wp14:anchorId="5EBE3C33" wp14:editId="431850A9">
            <wp:extent cx="45741" cy="36578"/>
            <wp:effectExtent l="0" t="0" r="0" b="0"/>
            <wp:docPr id="4160" name="Picture 4160"/>
            <wp:cNvGraphicFramePr/>
            <a:graphic xmlns:a="http://schemas.openxmlformats.org/drawingml/2006/main">
              <a:graphicData uri="http://schemas.openxmlformats.org/drawingml/2006/picture">
                <pic:pic xmlns:pic="http://schemas.openxmlformats.org/drawingml/2006/picture">
                  <pic:nvPicPr>
                    <pic:cNvPr id="4160" name="Picture 4160"/>
                    <pic:cNvPicPr/>
                  </pic:nvPicPr>
                  <pic:blipFill>
                    <a:blip r:embed="rId7"/>
                    <a:stretch>
                      <a:fillRect/>
                    </a:stretch>
                  </pic:blipFill>
                  <pic:spPr>
                    <a:xfrm>
                      <a:off x="0" y="0"/>
                      <a:ext cx="45741" cy="36578"/>
                    </a:xfrm>
                    <a:prstGeom prst="rect">
                      <a:avLst/>
                    </a:prstGeom>
                  </pic:spPr>
                </pic:pic>
              </a:graphicData>
            </a:graphic>
          </wp:inline>
        </w:drawing>
      </w:r>
      <w:r w:rsidR="00562161">
        <w:rPr>
          <w:rFonts w:ascii="Garamond" w:hAnsi="Garamond" w:cs="Arial Unicode MS"/>
          <w:sz w:val="22"/>
          <w:szCs w:val="22"/>
        </w:rPr>
        <w:t xml:space="preserve"> </w:t>
      </w:r>
      <w:proofErr w:type="gramStart"/>
      <w:r w:rsidRPr="00562161">
        <w:rPr>
          <w:rFonts w:ascii="Garamond" w:hAnsi="Garamond" w:cs="Arial Unicode MS"/>
          <w:sz w:val="22"/>
          <w:szCs w:val="22"/>
        </w:rPr>
        <w:t>Tarif</w:t>
      </w:r>
      <w:r w:rsidR="00562161">
        <w:rPr>
          <w:rFonts w:ascii="Garamond" w:hAnsi="Garamond" w:cs="Arial Unicode MS"/>
          <w:sz w:val="22"/>
          <w:szCs w:val="22"/>
        </w:rPr>
        <w:t xml:space="preserve"> </w:t>
      </w:r>
      <w:r w:rsidRPr="00562161">
        <w:rPr>
          <w:rFonts w:ascii="Garamond" w:hAnsi="Garamond" w:cs="Arial Unicode MS"/>
          <w:sz w:val="22"/>
          <w:szCs w:val="22"/>
        </w:rPr>
        <w:t>adultes</w:t>
      </w:r>
      <w:proofErr w:type="gramEnd"/>
      <w:r w:rsidRPr="00562161">
        <w:rPr>
          <w:rFonts w:ascii="Garamond" w:hAnsi="Garamond" w:cs="Arial Unicode MS"/>
          <w:sz w:val="22"/>
          <w:szCs w:val="22"/>
        </w:rPr>
        <w:t xml:space="preserve"> : 4 € au lieu de 2 C,</w:t>
      </w:r>
    </w:p>
    <w:p w14:paraId="2BEACA36" w14:textId="77777777" w:rsidR="0002661F" w:rsidRDefault="005F6345" w:rsidP="00D83894">
      <w:pPr>
        <w:pStyle w:val="Paragraphedeliste"/>
        <w:numPr>
          <w:ilvl w:val="0"/>
          <w:numId w:val="8"/>
        </w:numPr>
        <w:spacing w:after="110" w:line="259" w:lineRule="auto"/>
        <w:jc w:val="mediumKashida"/>
        <w:rPr>
          <w:rFonts w:ascii="Garamond" w:hAnsi="Garamond" w:cs="Arial Unicode MS"/>
          <w:sz w:val="22"/>
          <w:szCs w:val="22"/>
        </w:rPr>
      </w:pPr>
      <w:r w:rsidRPr="00562161">
        <w:rPr>
          <w:rFonts w:ascii="Garamond" w:hAnsi="Garamond" w:cs="Arial Unicode MS"/>
          <w:sz w:val="22"/>
          <w:szCs w:val="22"/>
        </w:rPr>
        <w:t>- Tarifs enfants ou réduits : 2 € au lieu de 1 C</w:t>
      </w:r>
      <w:r w:rsidR="0002661F">
        <w:rPr>
          <w:rFonts w:ascii="Garamond" w:hAnsi="Garamond" w:cs="Arial Unicode MS"/>
          <w:sz w:val="22"/>
          <w:szCs w:val="22"/>
        </w:rPr>
        <w:t xml:space="preserve">. </w:t>
      </w:r>
    </w:p>
    <w:p w14:paraId="38ADE715" w14:textId="65865846" w:rsidR="0002661F" w:rsidRPr="0002661F" w:rsidRDefault="005F6345" w:rsidP="00D83894">
      <w:pPr>
        <w:pStyle w:val="Paragraphedeliste"/>
        <w:numPr>
          <w:ilvl w:val="0"/>
          <w:numId w:val="8"/>
        </w:numPr>
        <w:spacing w:after="110"/>
        <w:jc w:val="mediumKashida"/>
        <w:rPr>
          <w:rFonts w:ascii="Garamond" w:hAnsi="Garamond" w:cs="Arial Unicode MS"/>
          <w:sz w:val="22"/>
          <w:szCs w:val="22"/>
        </w:rPr>
      </w:pPr>
      <w:r w:rsidRPr="0002661F">
        <w:rPr>
          <w:rFonts w:ascii="Garamond" w:hAnsi="Garamond"/>
          <w:sz w:val="22"/>
          <w:szCs w:val="22"/>
        </w:rPr>
        <w:t>Le tarif group</w:t>
      </w:r>
      <w:r w:rsidR="00BB1F64" w:rsidRPr="0002661F">
        <w:rPr>
          <w:rFonts w:ascii="Garamond" w:hAnsi="Garamond"/>
          <w:sz w:val="22"/>
          <w:szCs w:val="22"/>
        </w:rPr>
        <w:t>es</w:t>
      </w:r>
      <w:r w:rsidRPr="0002661F">
        <w:rPr>
          <w:rFonts w:ascii="Garamond" w:hAnsi="Garamond"/>
          <w:sz w:val="22"/>
          <w:szCs w:val="22"/>
        </w:rPr>
        <w:t xml:space="preserve"> (tickets jaunes) étant </w:t>
      </w:r>
      <w:r w:rsidR="00562161" w:rsidRPr="0002661F">
        <w:rPr>
          <w:rFonts w:ascii="Garamond" w:hAnsi="Garamond"/>
          <w:sz w:val="22"/>
          <w:szCs w:val="22"/>
        </w:rPr>
        <w:t>tr</w:t>
      </w:r>
      <w:r w:rsidRPr="0002661F">
        <w:rPr>
          <w:rFonts w:ascii="Garamond" w:hAnsi="Garamond"/>
          <w:sz w:val="22"/>
          <w:szCs w:val="22"/>
        </w:rPr>
        <w:t>ès rarement utilisé sera supprimé.</w:t>
      </w:r>
    </w:p>
    <w:p w14:paraId="2407690E" w14:textId="4866AC9F" w:rsidR="00562161" w:rsidRPr="00562161" w:rsidRDefault="00562161" w:rsidP="00AF7E89">
      <w:pPr>
        <w:jc w:val="mediumKashida"/>
        <w:rPr>
          <w:rFonts w:ascii="Garamond" w:hAnsi="Garamond" w:hint="eastAsia"/>
          <w:sz w:val="22"/>
          <w:szCs w:val="22"/>
        </w:rPr>
      </w:pPr>
      <w:r w:rsidRPr="0002661F">
        <w:rPr>
          <w:rFonts w:ascii="Garamond" w:hAnsi="Garamond"/>
          <w:b/>
          <w:bCs/>
          <w:sz w:val="22"/>
          <w:szCs w:val="22"/>
        </w:rPr>
        <w:t>Décision du CM</w:t>
      </w:r>
      <w:r w:rsidRPr="0002661F">
        <w:rPr>
          <w:rFonts w:ascii="Garamond" w:hAnsi="Garamond"/>
          <w:sz w:val="22"/>
          <w:szCs w:val="22"/>
        </w:rPr>
        <w:t xml:space="preserve"> : </w:t>
      </w:r>
      <w:r w:rsidR="005F6345" w:rsidRPr="0002661F">
        <w:rPr>
          <w:rFonts w:ascii="Garamond" w:hAnsi="Garamond"/>
          <w:sz w:val="22"/>
          <w:szCs w:val="22"/>
        </w:rPr>
        <w:t xml:space="preserve">Après en avoir délibéré, le </w:t>
      </w:r>
      <w:r w:rsidRPr="0002661F">
        <w:rPr>
          <w:rFonts w:ascii="Garamond" w:hAnsi="Garamond"/>
          <w:sz w:val="22"/>
          <w:szCs w:val="22"/>
        </w:rPr>
        <w:t>c</w:t>
      </w:r>
      <w:r w:rsidR="005F6345" w:rsidRPr="0002661F">
        <w:rPr>
          <w:rFonts w:ascii="Garamond" w:hAnsi="Garamond"/>
          <w:sz w:val="22"/>
          <w:szCs w:val="22"/>
        </w:rPr>
        <w:t xml:space="preserve">onseil </w:t>
      </w:r>
      <w:r w:rsidRPr="0002661F">
        <w:rPr>
          <w:rFonts w:ascii="Garamond" w:hAnsi="Garamond"/>
          <w:sz w:val="22"/>
          <w:szCs w:val="22"/>
        </w:rPr>
        <w:t>m</w:t>
      </w:r>
      <w:r w:rsidR="005F6345" w:rsidRPr="0002661F">
        <w:rPr>
          <w:rFonts w:ascii="Garamond" w:hAnsi="Garamond"/>
          <w:sz w:val="22"/>
          <w:szCs w:val="22"/>
        </w:rPr>
        <w:t>unicipal, à l'unanimité, approuve ces nouveaux tarifs.</w:t>
      </w:r>
      <w:r w:rsidR="00AF7E89">
        <w:rPr>
          <w:rFonts w:ascii="Garamond" w:hAnsi="Garamond"/>
          <w:sz w:val="22"/>
          <w:szCs w:val="22"/>
        </w:rPr>
        <w:t xml:space="preserve"> </w:t>
      </w:r>
      <w:r>
        <w:rPr>
          <w:rFonts w:ascii="Garamond" w:hAnsi="Garamond"/>
          <w:sz w:val="22"/>
          <w:szCs w:val="22"/>
        </w:rPr>
        <w:t>(8+2/11)</w:t>
      </w:r>
    </w:p>
    <w:p w14:paraId="24BD91B4" w14:textId="77777777" w:rsidR="00D8491A" w:rsidRPr="00442E96" w:rsidRDefault="00D8491A" w:rsidP="006256B2">
      <w:pPr>
        <w:pStyle w:val="Standard"/>
        <w:jc w:val="mediumKashida"/>
        <w:rPr>
          <w:rFonts w:ascii="Garamond" w:hAnsi="Garamond"/>
          <w:b/>
          <w:bCs/>
          <w:sz w:val="22"/>
          <w:szCs w:val="22"/>
        </w:rPr>
      </w:pPr>
    </w:p>
    <w:p w14:paraId="7D5E2600" w14:textId="048112A2" w:rsidR="00D8491A" w:rsidRPr="00442E96" w:rsidRDefault="0002661F" w:rsidP="00D83894">
      <w:pPr>
        <w:pStyle w:val="Standard"/>
        <w:jc w:val="mediumKashida"/>
        <w:rPr>
          <w:rFonts w:ascii="Garamond" w:hAnsi="Garamond"/>
          <w:b/>
          <w:bCs/>
          <w:sz w:val="22"/>
          <w:szCs w:val="22"/>
        </w:rPr>
      </w:pPr>
      <w:r>
        <w:rPr>
          <w:rFonts w:ascii="Garamond" w:hAnsi="Garamond"/>
          <w:b/>
          <w:bCs/>
          <w:sz w:val="22"/>
          <w:szCs w:val="22"/>
        </w:rPr>
        <w:t>3</w:t>
      </w:r>
      <w:r w:rsidR="00562161">
        <w:rPr>
          <w:rFonts w:ascii="Garamond" w:hAnsi="Garamond"/>
          <w:b/>
          <w:bCs/>
          <w:sz w:val="22"/>
          <w:szCs w:val="22"/>
        </w:rPr>
        <w:t>.</w:t>
      </w:r>
      <w:r>
        <w:rPr>
          <w:rFonts w:ascii="Garamond" w:hAnsi="Garamond"/>
          <w:b/>
          <w:bCs/>
          <w:sz w:val="22"/>
          <w:szCs w:val="22"/>
        </w:rPr>
        <w:t>d</w:t>
      </w:r>
      <w:r w:rsidR="00A53F41" w:rsidRPr="00442E96">
        <w:rPr>
          <w:rFonts w:ascii="Garamond" w:hAnsi="Garamond"/>
          <w:b/>
          <w:bCs/>
          <w:sz w:val="22"/>
          <w:szCs w:val="22"/>
        </w:rPr>
        <w:t xml:space="preserve"> </w:t>
      </w:r>
      <w:r w:rsidR="00A53F41" w:rsidRPr="0002661F">
        <w:rPr>
          <w:rFonts w:ascii="Garamond" w:hAnsi="Garamond"/>
          <w:b/>
          <w:bCs/>
          <w:sz w:val="22"/>
          <w:szCs w:val="22"/>
          <w:u w:val="single"/>
        </w:rPr>
        <w:t>Délibération pour l</w:t>
      </w:r>
      <w:r w:rsidR="00BB1F64" w:rsidRPr="0002661F">
        <w:rPr>
          <w:rFonts w:ascii="Garamond" w:hAnsi="Garamond"/>
          <w:b/>
          <w:bCs/>
          <w:sz w:val="22"/>
          <w:szCs w:val="22"/>
          <w:u w:val="single"/>
        </w:rPr>
        <w:t>a réalisation de</w:t>
      </w:r>
      <w:r w:rsidR="00A53F41" w:rsidRPr="0002661F">
        <w:rPr>
          <w:rFonts w:ascii="Garamond" w:hAnsi="Garamond"/>
          <w:b/>
          <w:bCs/>
          <w:sz w:val="22"/>
          <w:szCs w:val="22"/>
          <w:u w:val="single"/>
        </w:rPr>
        <w:t xml:space="preserve"> travaux </w:t>
      </w:r>
      <w:r w:rsidR="007B0E58" w:rsidRPr="0002661F">
        <w:rPr>
          <w:rFonts w:ascii="Garamond" w:hAnsi="Garamond"/>
          <w:b/>
          <w:bCs/>
          <w:sz w:val="22"/>
          <w:szCs w:val="22"/>
          <w:u w:val="single"/>
        </w:rPr>
        <w:t xml:space="preserve">d’entretien </w:t>
      </w:r>
      <w:r w:rsidR="00BB1F64" w:rsidRPr="0002661F">
        <w:rPr>
          <w:rFonts w:ascii="Garamond" w:hAnsi="Garamond"/>
          <w:b/>
          <w:bCs/>
          <w:sz w:val="22"/>
          <w:szCs w:val="22"/>
          <w:u w:val="single"/>
        </w:rPr>
        <w:t>et de mise en sécurité au château</w:t>
      </w:r>
    </w:p>
    <w:p w14:paraId="5E5BF779" w14:textId="0C971D12" w:rsidR="00BB1F64" w:rsidRDefault="00BB1F64" w:rsidP="00D83894">
      <w:pPr>
        <w:pStyle w:val="western"/>
        <w:spacing w:before="2" w:line="240" w:lineRule="auto"/>
        <w:jc w:val="mediumKashida"/>
        <w:rPr>
          <w:rFonts w:ascii="Garamond" w:eastAsia="Songti SC" w:hAnsi="Garamond" w:cs="Arial Unicode MS"/>
          <w:kern w:val="3"/>
          <w:sz w:val="22"/>
          <w:szCs w:val="22"/>
          <w:lang w:eastAsia="zh-CN" w:bidi="hi-IN"/>
        </w:rPr>
      </w:pPr>
      <w:r>
        <w:rPr>
          <w:rFonts w:ascii="Garamond" w:eastAsia="Songti SC" w:hAnsi="Garamond" w:cs="Arial Unicode MS"/>
          <w:kern w:val="3"/>
          <w:sz w:val="22"/>
          <w:szCs w:val="22"/>
          <w:lang w:eastAsia="zh-CN" w:bidi="hi-IN"/>
        </w:rPr>
        <w:t>La première adjointe expose que s</w:t>
      </w:r>
      <w:r w:rsidRPr="00BB1F64">
        <w:rPr>
          <w:rFonts w:ascii="Garamond" w:eastAsia="Songti SC" w:hAnsi="Garamond" w:cs="Arial Unicode MS"/>
          <w:kern w:val="3"/>
          <w:sz w:val="22"/>
          <w:szCs w:val="22"/>
          <w:lang w:eastAsia="zh-CN" w:bidi="hi-IN"/>
        </w:rPr>
        <w:t xml:space="preserve">uite à la dégradation des murs du château, provoquée en partie par des problèmes d’étanchéité des dessus de murs, et ayant pour conséquences des fissures, des trous, des chutes de pierres dangereuses tant pour les visiteurs que pour les riverains, il apparaît urgent d’entreprendre des travaux. Un état des lieux a été dressé avec l’architecte des bâtiments de France pour déterminer les priorités. Il s’agit de consolider les arasées des 3 tours et de certaines parties de la muraille, d’obturer des lacunes et de faire diverses reprises de maçonnerie. </w:t>
      </w:r>
      <w:r>
        <w:rPr>
          <w:rFonts w:ascii="Garamond" w:eastAsia="Songti SC" w:hAnsi="Garamond" w:cs="Arial Unicode MS"/>
          <w:kern w:val="3"/>
          <w:sz w:val="22"/>
          <w:szCs w:val="22"/>
          <w:lang w:eastAsia="zh-CN" w:bidi="hi-IN"/>
        </w:rPr>
        <w:t xml:space="preserve">Elle projette un ensemble de photos permettant au conseil de visualiser les problèmes et les endroits stratégiques où des travaux doivent être entrepris. Elle explique avoir demandé des devis à 4 entreprises. </w:t>
      </w:r>
      <w:r w:rsidRPr="00BB1F64">
        <w:rPr>
          <w:rFonts w:ascii="Garamond" w:eastAsia="Songti SC" w:hAnsi="Garamond" w:cs="Arial Unicode MS"/>
          <w:kern w:val="3"/>
          <w:sz w:val="22"/>
          <w:szCs w:val="22"/>
          <w:lang w:eastAsia="zh-CN" w:bidi="hi-IN"/>
        </w:rPr>
        <w:t xml:space="preserve">Il apparaît que les Ateliers de </w:t>
      </w:r>
      <w:proofErr w:type="spellStart"/>
      <w:r w:rsidRPr="00BB1F64">
        <w:rPr>
          <w:rFonts w:ascii="Garamond" w:eastAsia="Songti SC" w:hAnsi="Garamond" w:cs="Arial Unicode MS"/>
          <w:kern w:val="3"/>
          <w:sz w:val="22"/>
          <w:szCs w:val="22"/>
          <w:lang w:eastAsia="zh-CN" w:bidi="hi-IN"/>
        </w:rPr>
        <w:t>Chanteloube</w:t>
      </w:r>
      <w:proofErr w:type="spellEnd"/>
      <w:r w:rsidRPr="00BB1F64">
        <w:rPr>
          <w:rFonts w:ascii="Garamond" w:eastAsia="Songti SC" w:hAnsi="Garamond" w:cs="Arial Unicode MS"/>
          <w:kern w:val="3"/>
          <w:sz w:val="22"/>
          <w:szCs w:val="22"/>
          <w:lang w:eastAsia="zh-CN" w:bidi="hi-IN"/>
        </w:rPr>
        <w:t xml:space="preserve">, une entreprise du patrimoine, est la </w:t>
      </w:r>
      <w:r w:rsidR="006256B2">
        <w:rPr>
          <w:rFonts w:ascii="Garamond" w:eastAsia="Songti SC" w:hAnsi="Garamond" w:cs="Arial Unicode MS"/>
          <w:kern w:val="3"/>
          <w:sz w:val="22"/>
          <w:szCs w:val="22"/>
          <w:lang w:eastAsia="zh-CN" w:bidi="hi-IN"/>
        </w:rPr>
        <w:t>mieux placée</w:t>
      </w:r>
      <w:r w:rsidRPr="00BB1F64">
        <w:rPr>
          <w:rFonts w:ascii="Garamond" w:eastAsia="Songti SC" w:hAnsi="Garamond" w:cs="Arial Unicode MS"/>
          <w:kern w:val="3"/>
          <w:sz w:val="22"/>
          <w:szCs w:val="22"/>
          <w:lang w:eastAsia="zh-CN" w:bidi="hi-IN"/>
        </w:rPr>
        <w:t xml:space="preserve"> pour réaliser ces travaux dont </w:t>
      </w:r>
      <w:r w:rsidRPr="00BB1F64">
        <w:rPr>
          <w:rFonts w:ascii="Garamond" w:eastAsia="Songti SC" w:hAnsi="Garamond" w:cs="Arial Unicode MS"/>
          <w:kern w:val="3"/>
          <w:sz w:val="22"/>
          <w:szCs w:val="22"/>
          <w:lang w:eastAsia="zh-CN" w:bidi="hi-IN"/>
        </w:rPr>
        <w:lastRenderedPageBreak/>
        <w:t>le montant total s’élève à 44 696 € HT. Il comprend un hélitreuillage des matériaux et matériels, vu les difficultés d’accès.</w:t>
      </w:r>
    </w:p>
    <w:p w14:paraId="0931D7C5" w14:textId="46A6101A" w:rsidR="00BB1F64" w:rsidRPr="00BB1F64" w:rsidRDefault="00BB1F64" w:rsidP="00D83894">
      <w:pPr>
        <w:pStyle w:val="Standard"/>
        <w:spacing w:before="2"/>
        <w:jc w:val="mediumKashida"/>
        <w:rPr>
          <w:rFonts w:ascii="Garamond" w:hAnsi="Garamond" w:hint="eastAsia"/>
          <w:sz w:val="22"/>
          <w:szCs w:val="22"/>
        </w:rPr>
      </w:pPr>
      <w:r w:rsidRPr="00BB1F64">
        <w:rPr>
          <w:rFonts w:ascii="Garamond" w:hAnsi="Garamond"/>
          <w:sz w:val="22"/>
          <w:szCs w:val="22"/>
        </w:rPr>
        <w:t xml:space="preserve">Le plan de financement </w:t>
      </w:r>
      <w:r>
        <w:rPr>
          <w:rFonts w:ascii="Garamond" w:hAnsi="Garamond"/>
          <w:sz w:val="22"/>
          <w:szCs w:val="22"/>
        </w:rPr>
        <w:t>serait</w:t>
      </w:r>
      <w:r w:rsidRPr="00BB1F64">
        <w:rPr>
          <w:rFonts w:ascii="Garamond" w:hAnsi="Garamond"/>
          <w:sz w:val="22"/>
          <w:szCs w:val="22"/>
        </w:rPr>
        <w:t xml:space="preserve"> le suivant :</w:t>
      </w:r>
    </w:p>
    <w:p w14:paraId="582F48E0" w14:textId="77777777"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Dépenses</w:t>
      </w:r>
      <w:r>
        <w:rPr>
          <w:sz w:val="22"/>
          <w:szCs w:val="22"/>
        </w:rPr>
        <w:tab/>
      </w:r>
      <w:r>
        <w:rPr>
          <w:sz w:val="22"/>
          <w:szCs w:val="22"/>
        </w:rPr>
        <w:tab/>
      </w:r>
      <w:r>
        <w:rPr>
          <w:sz w:val="22"/>
          <w:szCs w:val="22"/>
        </w:rPr>
        <w:tab/>
      </w:r>
      <w:r>
        <w:rPr>
          <w:sz w:val="22"/>
          <w:szCs w:val="22"/>
        </w:rPr>
        <w:tab/>
      </w:r>
      <w:r>
        <w:rPr>
          <w:sz w:val="22"/>
          <w:szCs w:val="22"/>
        </w:rPr>
        <w:tab/>
      </w:r>
      <w:r>
        <w:rPr>
          <w:sz w:val="22"/>
          <w:szCs w:val="22"/>
        </w:rPr>
        <w:tab/>
        <w:t>Recettes</w:t>
      </w:r>
    </w:p>
    <w:p w14:paraId="290BAEF0" w14:textId="77777777"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p>
    <w:p w14:paraId="404306CD" w14:textId="1C42FF80"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Travaux d’entretien</w:t>
      </w:r>
      <w:r>
        <w:rPr>
          <w:sz w:val="22"/>
          <w:szCs w:val="22"/>
        </w:rPr>
        <w:tab/>
      </w:r>
      <w:r>
        <w:rPr>
          <w:sz w:val="22"/>
          <w:szCs w:val="22"/>
        </w:rPr>
        <w:tab/>
        <w:t>44 696,00 €</w:t>
      </w:r>
      <w:r>
        <w:rPr>
          <w:sz w:val="22"/>
          <w:szCs w:val="22"/>
        </w:rPr>
        <w:tab/>
      </w:r>
      <w:r>
        <w:rPr>
          <w:sz w:val="22"/>
          <w:szCs w:val="22"/>
        </w:rPr>
        <w:tab/>
        <w:t>DRAC 35 %</w:t>
      </w:r>
      <w:r>
        <w:rPr>
          <w:sz w:val="22"/>
          <w:szCs w:val="22"/>
        </w:rPr>
        <w:tab/>
      </w:r>
      <w:r>
        <w:rPr>
          <w:sz w:val="22"/>
          <w:szCs w:val="22"/>
        </w:rPr>
        <w:tab/>
        <w:t>15 643,60 €</w:t>
      </w:r>
    </w:p>
    <w:p w14:paraId="6668C99A" w14:textId="5150A1AC"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Département 30 %</w:t>
      </w:r>
      <w:r>
        <w:rPr>
          <w:sz w:val="22"/>
          <w:szCs w:val="22"/>
        </w:rPr>
        <w:tab/>
        <w:t>13 408,80 €</w:t>
      </w:r>
    </w:p>
    <w:p w14:paraId="5D0AFEB2" w14:textId="737B7CB2"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Amis Saint-</w:t>
      </w:r>
      <w:proofErr w:type="spellStart"/>
      <w:r>
        <w:rPr>
          <w:sz w:val="22"/>
          <w:szCs w:val="22"/>
        </w:rPr>
        <w:t>Ilpize</w:t>
      </w:r>
      <w:proofErr w:type="spellEnd"/>
      <w:r>
        <w:rPr>
          <w:sz w:val="22"/>
          <w:szCs w:val="22"/>
        </w:rPr>
        <w:t xml:space="preserve"> 17,9</w:t>
      </w:r>
      <w:proofErr w:type="gramStart"/>
      <w:r w:rsidR="006256B2">
        <w:rPr>
          <w:sz w:val="22"/>
          <w:szCs w:val="22"/>
        </w:rPr>
        <w:tab/>
        <w:t xml:space="preserve">  </w:t>
      </w:r>
      <w:r>
        <w:rPr>
          <w:sz w:val="22"/>
          <w:szCs w:val="22"/>
        </w:rPr>
        <w:t>8</w:t>
      </w:r>
      <w:proofErr w:type="gramEnd"/>
      <w:r>
        <w:rPr>
          <w:sz w:val="22"/>
          <w:szCs w:val="22"/>
        </w:rPr>
        <w:t> 000,00 €</w:t>
      </w:r>
    </w:p>
    <w:p w14:paraId="09D9E622" w14:textId="471C4FD0"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Commune 17,1%</w:t>
      </w:r>
      <w:proofErr w:type="gramStart"/>
      <w:r>
        <w:rPr>
          <w:sz w:val="22"/>
          <w:szCs w:val="22"/>
        </w:rPr>
        <w:tab/>
      </w:r>
      <w:r w:rsidR="006256B2">
        <w:rPr>
          <w:sz w:val="22"/>
          <w:szCs w:val="22"/>
        </w:rPr>
        <w:t xml:space="preserve">  </w:t>
      </w:r>
      <w:r>
        <w:rPr>
          <w:sz w:val="22"/>
          <w:szCs w:val="22"/>
        </w:rPr>
        <w:t>7</w:t>
      </w:r>
      <w:proofErr w:type="gramEnd"/>
      <w:r>
        <w:rPr>
          <w:sz w:val="22"/>
          <w:szCs w:val="22"/>
        </w:rPr>
        <w:t> 643,60 €</w:t>
      </w:r>
    </w:p>
    <w:p w14:paraId="075E564F" w14:textId="345AFF33"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ab/>
      </w:r>
      <w:r>
        <w:rPr>
          <w:sz w:val="22"/>
          <w:szCs w:val="22"/>
        </w:rPr>
        <w:tab/>
        <w:t>TOTAL HT</w:t>
      </w:r>
      <w:r>
        <w:rPr>
          <w:sz w:val="22"/>
          <w:szCs w:val="22"/>
        </w:rPr>
        <w:tab/>
        <w:t>44 696,00 €</w:t>
      </w:r>
      <w:r>
        <w:rPr>
          <w:sz w:val="22"/>
          <w:szCs w:val="22"/>
        </w:rPr>
        <w:tab/>
      </w:r>
      <w:r>
        <w:rPr>
          <w:sz w:val="22"/>
          <w:szCs w:val="22"/>
        </w:rPr>
        <w:tab/>
      </w:r>
      <w:r>
        <w:rPr>
          <w:sz w:val="22"/>
          <w:szCs w:val="22"/>
        </w:rPr>
        <w:tab/>
        <w:t>TOTAL HT</w:t>
      </w:r>
      <w:r>
        <w:rPr>
          <w:sz w:val="22"/>
          <w:szCs w:val="22"/>
        </w:rPr>
        <w:tab/>
      </w:r>
      <w:r w:rsidR="006256B2">
        <w:rPr>
          <w:sz w:val="22"/>
          <w:szCs w:val="22"/>
        </w:rPr>
        <w:t xml:space="preserve"> </w:t>
      </w:r>
      <w:r>
        <w:rPr>
          <w:sz w:val="22"/>
          <w:szCs w:val="22"/>
        </w:rPr>
        <w:t>44</w:t>
      </w:r>
      <w:r w:rsidR="006256B2">
        <w:rPr>
          <w:sz w:val="22"/>
          <w:szCs w:val="22"/>
        </w:rPr>
        <w:t xml:space="preserve"> </w:t>
      </w:r>
      <w:r>
        <w:rPr>
          <w:sz w:val="22"/>
          <w:szCs w:val="22"/>
        </w:rPr>
        <w:t>696,00 €</w:t>
      </w:r>
    </w:p>
    <w:p w14:paraId="4921D1C4" w14:textId="7FF57876"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ab/>
      </w:r>
      <w:r>
        <w:rPr>
          <w:sz w:val="22"/>
          <w:szCs w:val="22"/>
        </w:rPr>
        <w:tab/>
      </w:r>
      <w:r>
        <w:rPr>
          <w:sz w:val="22"/>
          <w:szCs w:val="22"/>
        </w:rPr>
        <w:tab/>
        <w:t xml:space="preserve">TVA </w:t>
      </w:r>
      <w:proofErr w:type="gramStart"/>
      <w:r>
        <w:rPr>
          <w:sz w:val="22"/>
          <w:szCs w:val="22"/>
        </w:rPr>
        <w:tab/>
        <w:t xml:space="preserve">  8</w:t>
      </w:r>
      <w:proofErr w:type="gramEnd"/>
      <w:r>
        <w:rPr>
          <w:sz w:val="22"/>
          <w:szCs w:val="22"/>
        </w:rPr>
        <w:t> 939,20 €</w:t>
      </w:r>
      <w:r>
        <w:rPr>
          <w:sz w:val="22"/>
          <w:szCs w:val="22"/>
        </w:rPr>
        <w:tab/>
      </w:r>
      <w:r>
        <w:rPr>
          <w:sz w:val="22"/>
          <w:szCs w:val="22"/>
        </w:rPr>
        <w:tab/>
      </w:r>
      <w:r>
        <w:rPr>
          <w:sz w:val="22"/>
          <w:szCs w:val="22"/>
        </w:rPr>
        <w:tab/>
      </w:r>
      <w:r>
        <w:rPr>
          <w:sz w:val="22"/>
          <w:szCs w:val="22"/>
        </w:rPr>
        <w:tab/>
        <w:t>TVA</w:t>
      </w:r>
      <w:r>
        <w:rPr>
          <w:sz w:val="22"/>
          <w:szCs w:val="22"/>
        </w:rPr>
        <w:tab/>
        <w:t xml:space="preserve"> </w:t>
      </w:r>
      <w:r w:rsidR="006256B2">
        <w:rPr>
          <w:sz w:val="22"/>
          <w:szCs w:val="22"/>
        </w:rPr>
        <w:t xml:space="preserve">  </w:t>
      </w:r>
      <w:r>
        <w:rPr>
          <w:sz w:val="22"/>
          <w:szCs w:val="22"/>
        </w:rPr>
        <w:t>8 939,20 €</w:t>
      </w:r>
    </w:p>
    <w:p w14:paraId="31792778" w14:textId="3DE5D321" w:rsidR="00BB1F64" w:rsidRDefault="00BB1F64" w:rsidP="00D83894">
      <w:pPr>
        <w:pStyle w:val="Standard"/>
        <w:pBdr>
          <w:top w:val="single" w:sz="4" w:space="1" w:color="000000"/>
          <w:left w:val="single" w:sz="4" w:space="4" w:color="000000"/>
          <w:bottom w:val="single" w:sz="4" w:space="1" w:color="000000"/>
          <w:right w:val="single" w:sz="4" w:space="4" w:color="000000"/>
        </w:pBdr>
        <w:spacing w:before="2"/>
        <w:jc w:val="mediumKashida"/>
        <w:rPr>
          <w:rFonts w:hint="eastAsia"/>
          <w:sz w:val="22"/>
          <w:szCs w:val="22"/>
        </w:rPr>
      </w:pPr>
      <w:r>
        <w:rPr>
          <w:sz w:val="22"/>
          <w:szCs w:val="22"/>
        </w:rPr>
        <w:tab/>
      </w:r>
      <w:r>
        <w:rPr>
          <w:sz w:val="22"/>
          <w:szCs w:val="22"/>
        </w:rPr>
        <w:tab/>
        <w:t>TOTAL TTC     53 635,20 €</w:t>
      </w:r>
      <w:r>
        <w:rPr>
          <w:sz w:val="22"/>
          <w:szCs w:val="22"/>
        </w:rPr>
        <w:tab/>
      </w:r>
      <w:r>
        <w:rPr>
          <w:sz w:val="22"/>
          <w:szCs w:val="22"/>
        </w:rPr>
        <w:tab/>
      </w:r>
      <w:r>
        <w:rPr>
          <w:sz w:val="22"/>
          <w:szCs w:val="22"/>
        </w:rPr>
        <w:tab/>
        <w:t xml:space="preserve">TOTAL TTC   </w:t>
      </w:r>
      <w:r w:rsidR="006256B2">
        <w:rPr>
          <w:sz w:val="22"/>
          <w:szCs w:val="22"/>
        </w:rPr>
        <w:t xml:space="preserve">  </w:t>
      </w:r>
      <w:r>
        <w:rPr>
          <w:sz w:val="22"/>
          <w:szCs w:val="22"/>
        </w:rPr>
        <w:t xml:space="preserve"> 53 635,20 €</w:t>
      </w:r>
    </w:p>
    <w:p w14:paraId="233A7D4C" w14:textId="650DEFF9" w:rsidR="00BB1F64" w:rsidRPr="00BB1F64" w:rsidRDefault="00BB1F64" w:rsidP="00AF7E89">
      <w:pPr>
        <w:pStyle w:val="Standard"/>
        <w:spacing w:before="2"/>
        <w:jc w:val="mediumKashida"/>
        <w:rPr>
          <w:rFonts w:ascii="Garamond" w:hAnsi="Garamond" w:hint="eastAsia"/>
          <w:sz w:val="22"/>
          <w:szCs w:val="22"/>
        </w:rPr>
      </w:pPr>
      <w:r w:rsidRPr="00D773E0">
        <w:rPr>
          <w:rFonts w:ascii="Garamond" w:hAnsi="Garamond"/>
          <w:b/>
          <w:bCs/>
          <w:sz w:val="22"/>
          <w:szCs w:val="22"/>
        </w:rPr>
        <w:t>Décision du CM</w:t>
      </w:r>
      <w:r>
        <w:rPr>
          <w:sz w:val="22"/>
          <w:szCs w:val="22"/>
        </w:rPr>
        <w:t xml:space="preserve"> : </w:t>
      </w:r>
      <w:r>
        <w:rPr>
          <w:sz w:val="22"/>
          <w:szCs w:val="22"/>
        </w:rPr>
        <w:t xml:space="preserve"> </w:t>
      </w:r>
      <w:r>
        <w:rPr>
          <w:rFonts w:ascii="Garamond" w:hAnsi="Garamond"/>
          <w:sz w:val="22"/>
          <w:szCs w:val="22"/>
        </w:rPr>
        <w:t>a</w:t>
      </w:r>
      <w:r w:rsidRPr="00BB1F64">
        <w:rPr>
          <w:rFonts w:ascii="Garamond" w:hAnsi="Garamond"/>
          <w:sz w:val="22"/>
          <w:szCs w:val="22"/>
        </w:rPr>
        <w:t xml:space="preserve">près en avoir délibéré, le conseil municipal approuve la réalisation des travaux </w:t>
      </w:r>
      <w:r>
        <w:rPr>
          <w:rFonts w:ascii="Garamond" w:hAnsi="Garamond"/>
          <w:sz w:val="22"/>
          <w:szCs w:val="22"/>
        </w:rPr>
        <w:t xml:space="preserve">d’entretien et de mise en sécurité </w:t>
      </w:r>
      <w:r w:rsidRPr="00BB1F64">
        <w:rPr>
          <w:rFonts w:ascii="Garamond" w:hAnsi="Garamond"/>
          <w:sz w:val="22"/>
          <w:szCs w:val="22"/>
        </w:rPr>
        <w:t xml:space="preserve">au château, ainsi que le plan de financement proposé, décide de retenir l’entreprise Les Ateliers de </w:t>
      </w:r>
      <w:proofErr w:type="spellStart"/>
      <w:r w:rsidRPr="00BB1F64">
        <w:rPr>
          <w:rFonts w:ascii="Garamond" w:hAnsi="Garamond"/>
          <w:sz w:val="22"/>
          <w:szCs w:val="22"/>
        </w:rPr>
        <w:t>Chanteloube</w:t>
      </w:r>
      <w:proofErr w:type="spellEnd"/>
      <w:r w:rsidRPr="00BB1F64">
        <w:rPr>
          <w:rFonts w:ascii="Garamond" w:hAnsi="Garamond"/>
          <w:sz w:val="22"/>
          <w:szCs w:val="22"/>
        </w:rPr>
        <w:t xml:space="preserve">, et autorise Madame le maire à faire </w:t>
      </w:r>
      <w:r w:rsidR="00C945C7">
        <w:rPr>
          <w:rFonts w:ascii="Garamond" w:hAnsi="Garamond"/>
          <w:sz w:val="22"/>
          <w:szCs w:val="22"/>
        </w:rPr>
        <w:t>les demandes de subventions nécessaires.</w:t>
      </w:r>
      <w:r w:rsidR="00AF7E89">
        <w:rPr>
          <w:rFonts w:ascii="Garamond" w:hAnsi="Garamond"/>
          <w:sz w:val="22"/>
          <w:szCs w:val="22"/>
        </w:rPr>
        <w:t xml:space="preserve"> </w:t>
      </w:r>
      <w:r w:rsidR="00C945C7">
        <w:rPr>
          <w:rFonts w:ascii="Garamond" w:hAnsi="Garamond"/>
          <w:sz w:val="22"/>
          <w:szCs w:val="22"/>
        </w:rPr>
        <w:t>(</w:t>
      </w:r>
      <w:r>
        <w:rPr>
          <w:rFonts w:ascii="Garamond" w:hAnsi="Garamond"/>
          <w:sz w:val="22"/>
          <w:szCs w:val="22"/>
        </w:rPr>
        <w:t>8+2/11</w:t>
      </w:r>
      <w:r w:rsidR="00C945C7">
        <w:rPr>
          <w:rFonts w:ascii="Garamond" w:hAnsi="Garamond"/>
          <w:sz w:val="22"/>
          <w:szCs w:val="22"/>
        </w:rPr>
        <w:t>)</w:t>
      </w:r>
    </w:p>
    <w:p w14:paraId="7BE3665F" w14:textId="5DDB3EA6" w:rsidR="00E90150" w:rsidRDefault="00E90150" w:rsidP="00D83894">
      <w:pPr>
        <w:pStyle w:val="Standard"/>
        <w:jc w:val="mediumKashida"/>
        <w:rPr>
          <w:rFonts w:ascii="Garamond" w:hAnsi="Garamond"/>
          <w:sz w:val="22"/>
          <w:szCs w:val="22"/>
        </w:rPr>
      </w:pPr>
    </w:p>
    <w:p w14:paraId="042BA74B" w14:textId="77777777" w:rsidR="00D8491A" w:rsidRPr="00442E96" w:rsidRDefault="00A53F41" w:rsidP="00D83894">
      <w:pPr>
        <w:pStyle w:val="Standard"/>
        <w:jc w:val="mediumKashida"/>
        <w:rPr>
          <w:rFonts w:ascii="Garamond" w:hAnsi="Garamond"/>
          <w:b/>
          <w:bCs/>
          <w:sz w:val="22"/>
          <w:szCs w:val="22"/>
          <w:u w:val="single"/>
        </w:rPr>
      </w:pPr>
      <w:r w:rsidRPr="00442E96">
        <w:rPr>
          <w:rFonts w:ascii="Garamond" w:hAnsi="Garamond"/>
          <w:b/>
          <w:bCs/>
          <w:sz w:val="22"/>
          <w:szCs w:val="22"/>
          <w:u w:val="single"/>
        </w:rPr>
        <w:t>4) Informations et divers</w:t>
      </w:r>
    </w:p>
    <w:p w14:paraId="43944273" w14:textId="1CB78DBD" w:rsidR="004311DE" w:rsidRDefault="003E1F5A" w:rsidP="00D83894">
      <w:pPr>
        <w:pStyle w:val="Standard"/>
        <w:jc w:val="mediumKashida"/>
        <w:rPr>
          <w:rFonts w:ascii="Garamond" w:hAnsi="Garamond"/>
          <w:sz w:val="22"/>
          <w:szCs w:val="22"/>
        </w:rPr>
      </w:pPr>
      <w:r w:rsidRPr="00442E96">
        <w:rPr>
          <w:rFonts w:ascii="Garamond" w:hAnsi="Garamond"/>
          <w:sz w:val="22"/>
          <w:szCs w:val="22"/>
        </w:rPr>
        <w:t xml:space="preserve">- </w:t>
      </w:r>
      <w:r w:rsidR="00C945C7">
        <w:rPr>
          <w:rFonts w:ascii="Garamond" w:hAnsi="Garamond"/>
          <w:sz w:val="22"/>
          <w:szCs w:val="22"/>
        </w:rPr>
        <w:t xml:space="preserve"> </w:t>
      </w:r>
      <w:r>
        <w:rPr>
          <w:rFonts w:ascii="Garamond" w:hAnsi="Garamond"/>
          <w:sz w:val="22"/>
          <w:szCs w:val="22"/>
        </w:rPr>
        <w:t>Une commission travaux</w:t>
      </w:r>
      <w:r w:rsidR="004311DE">
        <w:rPr>
          <w:rFonts w:ascii="Garamond" w:hAnsi="Garamond"/>
          <w:sz w:val="22"/>
          <w:szCs w:val="22"/>
        </w:rPr>
        <w:t xml:space="preserve"> </w:t>
      </w:r>
      <w:r>
        <w:rPr>
          <w:rFonts w:ascii="Garamond" w:hAnsi="Garamond"/>
          <w:sz w:val="22"/>
          <w:szCs w:val="22"/>
        </w:rPr>
        <w:t xml:space="preserve">aura lieu le </w:t>
      </w:r>
      <w:r w:rsidR="004311DE">
        <w:rPr>
          <w:rFonts w:ascii="Garamond" w:hAnsi="Garamond"/>
          <w:sz w:val="22"/>
          <w:szCs w:val="22"/>
        </w:rPr>
        <w:t xml:space="preserve">mardi 21 mars </w:t>
      </w:r>
      <w:r w:rsidR="00C945C7">
        <w:rPr>
          <w:rFonts w:ascii="Garamond" w:hAnsi="Garamond"/>
          <w:sz w:val="22"/>
          <w:szCs w:val="22"/>
        </w:rPr>
        <w:t xml:space="preserve">à </w:t>
      </w:r>
      <w:r w:rsidR="004311DE">
        <w:rPr>
          <w:rFonts w:ascii="Garamond" w:hAnsi="Garamond"/>
          <w:sz w:val="22"/>
          <w:szCs w:val="22"/>
        </w:rPr>
        <w:t>17 h</w:t>
      </w:r>
      <w:r w:rsidR="00C945C7">
        <w:rPr>
          <w:rFonts w:ascii="Garamond" w:hAnsi="Garamond"/>
          <w:sz w:val="22"/>
          <w:szCs w:val="22"/>
        </w:rPr>
        <w:t>.</w:t>
      </w:r>
    </w:p>
    <w:p w14:paraId="0456EC72" w14:textId="55CB6894" w:rsidR="00D8491A" w:rsidRPr="00442E96" w:rsidRDefault="00A53F41" w:rsidP="00D83894">
      <w:pPr>
        <w:pStyle w:val="Standard"/>
        <w:jc w:val="mediumKashida"/>
        <w:rPr>
          <w:rFonts w:ascii="Garamond" w:hAnsi="Garamond"/>
          <w:sz w:val="22"/>
          <w:szCs w:val="22"/>
        </w:rPr>
      </w:pPr>
      <w:r w:rsidRPr="003E1F5A">
        <w:rPr>
          <w:rFonts w:ascii="Garamond" w:hAnsi="Garamond"/>
          <w:sz w:val="22"/>
          <w:szCs w:val="22"/>
        </w:rPr>
        <w:t>- Vente de l’ancienne école : Sylvie Bouche a accepté le prix de vente de l’ancienne école fixé lors du dernier conseil à 60 000 €.</w:t>
      </w:r>
      <w:r w:rsidR="003E1F5A">
        <w:rPr>
          <w:rFonts w:ascii="Garamond" w:hAnsi="Garamond"/>
          <w:sz w:val="22"/>
          <w:szCs w:val="22"/>
        </w:rPr>
        <w:t xml:space="preserve"> </w:t>
      </w:r>
      <w:r w:rsidRPr="00442E96">
        <w:rPr>
          <w:rFonts w:ascii="Garamond" w:hAnsi="Garamond"/>
          <w:sz w:val="22"/>
          <w:szCs w:val="22"/>
        </w:rPr>
        <w:t xml:space="preserve">Un premier rendez-vous a été pris avec l’étude de maître </w:t>
      </w:r>
      <w:proofErr w:type="spellStart"/>
      <w:r w:rsidRPr="00442E96">
        <w:rPr>
          <w:rFonts w:ascii="Garamond" w:hAnsi="Garamond"/>
          <w:sz w:val="22"/>
          <w:szCs w:val="22"/>
        </w:rPr>
        <w:t>Farget</w:t>
      </w:r>
      <w:proofErr w:type="spellEnd"/>
      <w:r w:rsidRPr="00442E96">
        <w:rPr>
          <w:rFonts w:ascii="Garamond" w:hAnsi="Garamond"/>
          <w:sz w:val="22"/>
          <w:szCs w:val="22"/>
        </w:rPr>
        <w:t xml:space="preserve"> pour constituer le dossier de vente</w:t>
      </w:r>
      <w:r w:rsidR="00D86F97">
        <w:rPr>
          <w:rFonts w:ascii="Garamond" w:hAnsi="Garamond"/>
          <w:sz w:val="22"/>
          <w:szCs w:val="22"/>
        </w:rPr>
        <w:t xml:space="preserve">. </w:t>
      </w:r>
      <w:r w:rsidRPr="00442E96">
        <w:rPr>
          <w:rFonts w:ascii="Garamond" w:hAnsi="Garamond"/>
          <w:sz w:val="22"/>
          <w:szCs w:val="22"/>
        </w:rPr>
        <w:t xml:space="preserve">Un géomètre </w:t>
      </w:r>
      <w:r w:rsidR="00D86F97">
        <w:rPr>
          <w:rFonts w:ascii="Garamond" w:hAnsi="Garamond"/>
          <w:sz w:val="22"/>
          <w:szCs w:val="22"/>
        </w:rPr>
        <w:t>doit</w:t>
      </w:r>
      <w:r w:rsidRPr="00442E96">
        <w:rPr>
          <w:rFonts w:ascii="Garamond" w:hAnsi="Garamond"/>
          <w:sz w:val="22"/>
          <w:szCs w:val="22"/>
        </w:rPr>
        <w:t xml:space="preserve"> pass</w:t>
      </w:r>
      <w:r w:rsidR="00D86F97">
        <w:rPr>
          <w:rFonts w:ascii="Garamond" w:hAnsi="Garamond"/>
          <w:sz w:val="22"/>
          <w:szCs w:val="22"/>
        </w:rPr>
        <w:t>er</w:t>
      </w:r>
      <w:r w:rsidRPr="00442E96">
        <w:rPr>
          <w:rFonts w:ascii="Garamond" w:hAnsi="Garamond"/>
          <w:sz w:val="22"/>
          <w:szCs w:val="22"/>
        </w:rPr>
        <w:t xml:space="preserve"> pour délimiter la cour et l’arrière du bâtiment.</w:t>
      </w:r>
      <w:r w:rsidR="00D86F97">
        <w:rPr>
          <w:rFonts w:ascii="Garamond" w:hAnsi="Garamond"/>
          <w:sz w:val="22"/>
          <w:szCs w:val="22"/>
        </w:rPr>
        <w:t xml:space="preserve"> </w:t>
      </w:r>
    </w:p>
    <w:p w14:paraId="6B32D1E7" w14:textId="4FC54B00" w:rsidR="00D8491A" w:rsidRPr="00442E96" w:rsidRDefault="00A53F41" w:rsidP="00D83894">
      <w:pPr>
        <w:pStyle w:val="Standard"/>
        <w:jc w:val="mediumKashida"/>
        <w:rPr>
          <w:rFonts w:ascii="Garamond" w:hAnsi="Garamond"/>
          <w:b/>
          <w:bCs/>
          <w:sz w:val="22"/>
          <w:szCs w:val="22"/>
        </w:rPr>
      </w:pPr>
      <w:r w:rsidRPr="00D86F97">
        <w:rPr>
          <w:rFonts w:ascii="Garamond" w:hAnsi="Garamond"/>
          <w:sz w:val="22"/>
          <w:szCs w:val="22"/>
        </w:rPr>
        <w:t xml:space="preserve">- Avancement dossier </w:t>
      </w:r>
      <w:proofErr w:type="spellStart"/>
      <w:r w:rsidRPr="00D86F97">
        <w:rPr>
          <w:rFonts w:ascii="Garamond" w:hAnsi="Garamond"/>
          <w:sz w:val="22"/>
          <w:szCs w:val="22"/>
        </w:rPr>
        <w:t>Ramain</w:t>
      </w:r>
      <w:proofErr w:type="spellEnd"/>
      <w:r w:rsidRPr="00442E96">
        <w:rPr>
          <w:rFonts w:ascii="Garamond" w:hAnsi="Garamond"/>
          <w:b/>
          <w:bCs/>
          <w:sz w:val="22"/>
          <w:szCs w:val="22"/>
        </w:rPr>
        <w:t xml:space="preserve"> : </w:t>
      </w:r>
      <w:r w:rsidR="00D86F97">
        <w:rPr>
          <w:rFonts w:ascii="Garamond" w:hAnsi="Garamond"/>
          <w:sz w:val="22"/>
          <w:szCs w:val="22"/>
        </w:rPr>
        <w:t>l</w:t>
      </w:r>
      <w:r w:rsidRPr="00442E96">
        <w:rPr>
          <w:rFonts w:ascii="Garamond" w:hAnsi="Garamond"/>
          <w:sz w:val="22"/>
          <w:szCs w:val="22"/>
        </w:rPr>
        <w:t xml:space="preserve">a procédure de biens sans maître a été transmise à l’étude notariale ainsi que les pièces complémentaires à savoir la procédure d’appropriation avec délibération et PV. Le tout a été affiché au panneau d’affichage et </w:t>
      </w:r>
      <w:r w:rsidR="00D86F97">
        <w:rPr>
          <w:rFonts w:ascii="Garamond" w:hAnsi="Garamond"/>
          <w:sz w:val="22"/>
          <w:szCs w:val="22"/>
        </w:rPr>
        <w:t xml:space="preserve">sur </w:t>
      </w:r>
      <w:r w:rsidRPr="00442E96">
        <w:rPr>
          <w:rFonts w:ascii="Garamond" w:hAnsi="Garamond"/>
          <w:sz w:val="22"/>
          <w:szCs w:val="22"/>
        </w:rPr>
        <w:t>la porte de l’ancienne maison d’habitation à Tapon. Il faut maintenant attendre 6 mois (</w:t>
      </w:r>
      <w:r w:rsidR="00D86F97">
        <w:rPr>
          <w:rFonts w:ascii="Garamond" w:hAnsi="Garamond"/>
          <w:sz w:val="22"/>
          <w:szCs w:val="22"/>
        </w:rPr>
        <w:t xml:space="preserve">jusqu’à </w:t>
      </w:r>
      <w:r w:rsidRPr="00442E96">
        <w:rPr>
          <w:rFonts w:ascii="Garamond" w:hAnsi="Garamond"/>
          <w:sz w:val="22"/>
          <w:szCs w:val="22"/>
        </w:rPr>
        <w:t>fin août) pour continuer la procédure.</w:t>
      </w:r>
    </w:p>
    <w:p w14:paraId="17AB7817" w14:textId="633FD7F5" w:rsidR="00D8491A" w:rsidRDefault="00A53F41" w:rsidP="00D83894">
      <w:pPr>
        <w:pStyle w:val="Standard"/>
        <w:jc w:val="mediumKashida"/>
        <w:rPr>
          <w:rFonts w:ascii="Garamond" w:hAnsi="Garamond"/>
          <w:sz w:val="22"/>
          <w:szCs w:val="22"/>
        </w:rPr>
      </w:pPr>
      <w:r w:rsidRPr="007B0E58">
        <w:rPr>
          <w:rFonts w:ascii="Garamond" w:hAnsi="Garamond"/>
          <w:sz w:val="22"/>
          <w:szCs w:val="22"/>
        </w:rPr>
        <w:t xml:space="preserve">Si aucune réclamation ou contestation n’est enregistrée d’ici là, </w:t>
      </w:r>
      <w:r w:rsidR="00D86F97">
        <w:rPr>
          <w:rFonts w:ascii="Garamond" w:hAnsi="Garamond"/>
          <w:sz w:val="22"/>
          <w:szCs w:val="22"/>
        </w:rPr>
        <w:t>la commune</w:t>
      </w:r>
      <w:r w:rsidRPr="007B0E58">
        <w:rPr>
          <w:rFonts w:ascii="Garamond" w:hAnsi="Garamond"/>
          <w:sz w:val="22"/>
          <w:szCs w:val="22"/>
        </w:rPr>
        <w:t xml:space="preserve"> pourr</w:t>
      </w:r>
      <w:r w:rsidR="00D86F97">
        <w:rPr>
          <w:rFonts w:ascii="Garamond" w:hAnsi="Garamond"/>
          <w:sz w:val="22"/>
          <w:szCs w:val="22"/>
        </w:rPr>
        <w:t>a</w:t>
      </w:r>
      <w:r w:rsidRPr="007B0E58">
        <w:rPr>
          <w:rFonts w:ascii="Garamond" w:hAnsi="Garamond"/>
          <w:sz w:val="22"/>
          <w:szCs w:val="22"/>
        </w:rPr>
        <w:t xml:space="preserve"> </w:t>
      </w:r>
      <w:r w:rsidR="00D86F97">
        <w:rPr>
          <w:rFonts w:ascii="Garamond" w:hAnsi="Garamond"/>
          <w:sz w:val="22"/>
          <w:szCs w:val="22"/>
        </w:rPr>
        <w:t xml:space="preserve">finaliser </w:t>
      </w:r>
      <w:r w:rsidRPr="007B0E58">
        <w:rPr>
          <w:rFonts w:ascii="Garamond" w:hAnsi="Garamond"/>
          <w:sz w:val="22"/>
          <w:szCs w:val="22"/>
        </w:rPr>
        <w:t>la procédure</w:t>
      </w:r>
      <w:r w:rsidR="00D86F97">
        <w:rPr>
          <w:rFonts w:ascii="Garamond" w:hAnsi="Garamond"/>
          <w:sz w:val="22"/>
          <w:szCs w:val="22"/>
        </w:rPr>
        <w:t xml:space="preserve"> et mettre la maison en vente. Un acheteur s’est déjà manifesté.</w:t>
      </w:r>
    </w:p>
    <w:p w14:paraId="6A116FE2" w14:textId="1B80820E" w:rsidR="007838C7" w:rsidRPr="007B0E58" w:rsidRDefault="007838C7" w:rsidP="00D83894">
      <w:pPr>
        <w:pStyle w:val="Standard"/>
        <w:jc w:val="mediumKashida"/>
        <w:rPr>
          <w:rFonts w:ascii="Garamond" w:hAnsi="Garamond"/>
          <w:sz w:val="22"/>
          <w:szCs w:val="22"/>
        </w:rPr>
      </w:pPr>
      <w:r>
        <w:rPr>
          <w:rFonts w:ascii="Garamond" w:hAnsi="Garamond"/>
          <w:sz w:val="22"/>
          <w:szCs w:val="22"/>
        </w:rPr>
        <w:t xml:space="preserve">Succession Gaspard : la moitié </w:t>
      </w:r>
      <w:r w:rsidR="00D86F97">
        <w:rPr>
          <w:rFonts w:ascii="Garamond" w:hAnsi="Garamond"/>
          <w:sz w:val="22"/>
          <w:szCs w:val="22"/>
        </w:rPr>
        <w:t xml:space="preserve">en </w:t>
      </w:r>
      <w:r>
        <w:rPr>
          <w:rFonts w:ascii="Garamond" w:hAnsi="Garamond"/>
          <w:sz w:val="22"/>
          <w:szCs w:val="22"/>
        </w:rPr>
        <w:t>reviendra à la commune</w:t>
      </w:r>
      <w:r w:rsidR="00D86F97">
        <w:rPr>
          <w:rFonts w:ascii="Garamond" w:hAnsi="Garamond"/>
          <w:sz w:val="22"/>
          <w:szCs w:val="22"/>
        </w:rPr>
        <w:t xml:space="preserve"> dans le cadre d’une procédure de biens sans maître.</w:t>
      </w:r>
    </w:p>
    <w:p w14:paraId="0A54BFB0" w14:textId="6A0DB787" w:rsidR="00D86F97" w:rsidRDefault="00D86F97" w:rsidP="00D83894">
      <w:pPr>
        <w:pStyle w:val="Standard"/>
        <w:jc w:val="mediumKashida"/>
        <w:rPr>
          <w:rFonts w:ascii="Garamond" w:hAnsi="Garamond"/>
          <w:sz w:val="22"/>
          <w:szCs w:val="22"/>
        </w:rPr>
      </w:pPr>
      <w:r w:rsidRPr="00D86F97">
        <w:rPr>
          <w:rFonts w:ascii="Garamond" w:hAnsi="Garamond"/>
          <w:sz w:val="22"/>
          <w:szCs w:val="22"/>
        </w:rPr>
        <w:t xml:space="preserve">- </w:t>
      </w:r>
      <w:r w:rsidR="00A53F41" w:rsidRPr="00D86F97">
        <w:rPr>
          <w:rFonts w:ascii="Garamond" w:hAnsi="Garamond"/>
          <w:sz w:val="22"/>
          <w:szCs w:val="22"/>
        </w:rPr>
        <w:t>Adhésion à l’ANEM</w:t>
      </w:r>
      <w:r w:rsidR="00A53F41" w:rsidRPr="007B0E58">
        <w:rPr>
          <w:rFonts w:ascii="Garamond" w:hAnsi="Garamond"/>
          <w:b/>
          <w:bCs/>
          <w:sz w:val="22"/>
          <w:szCs w:val="22"/>
        </w:rPr>
        <w:t xml:space="preserve"> : </w:t>
      </w:r>
      <w:r>
        <w:rPr>
          <w:rFonts w:ascii="Garamond" w:hAnsi="Garamond"/>
          <w:sz w:val="22"/>
          <w:szCs w:val="22"/>
        </w:rPr>
        <w:t>il s’agit de</w:t>
      </w:r>
      <w:r w:rsidR="00A53F41" w:rsidRPr="00532591">
        <w:rPr>
          <w:rFonts w:ascii="Garamond" w:hAnsi="Garamond"/>
          <w:sz w:val="22"/>
          <w:szCs w:val="22"/>
        </w:rPr>
        <w:t xml:space="preserve"> l’association des élus de montagne qui représente les élus auprès des pouvoirs publics et apporte conseils et assistance aux adhérents.</w:t>
      </w:r>
      <w:r w:rsidR="00847F61">
        <w:rPr>
          <w:rFonts w:ascii="Garamond" w:hAnsi="Garamond"/>
          <w:sz w:val="22"/>
          <w:szCs w:val="22"/>
        </w:rPr>
        <w:t xml:space="preserve"> </w:t>
      </w:r>
      <w:r>
        <w:rPr>
          <w:rFonts w:ascii="Garamond" w:hAnsi="Garamond"/>
          <w:sz w:val="22"/>
          <w:szCs w:val="22"/>
        </w:rPr>
        <w:t>Le</w:t>
      </w:r>
      <w:r w:rsidR="00A53F41" w:rsidRPr="007B0E58">
        <w:rPr>
          <w:rFonts w:ascii="Garamond" w:hAnsi="Garamond"/>
          <w:sz w:val="22"/>
          <w:szCs w:val="22"/>
        </w:rPr>
        <w:t xml:space="preserve"> tarif annuel est de : 115 € 58 pour l’année</w:t>
      </w:r>
      <w:r>
        <w:rPr>
          <w:rFonts w:ascii="Garamond" w:hAnsi="Garamond"/>
          <w:sz w:val="22"/>
          <w:szCs w:val="22"/>
        </w:rPr>
        <w:t>.</w:t>
      </w:r>
      <w:r w:rsidR="00847F61">
        <w:rPr>
          <w:rFonts w:ascii="Garamond" w:hAnsi="Garamond"/>
          <w:sz w:val="22"/>
          <w:szCs w:val="22"/>
        </w:rPr>
        <w:t xml:space="preserve"> </w:t>
      </w:r>
    </w:p>
    <w:p w14:paraId="4370FC7C" w14:textId="04847F21" w:rsidR="00D8491A" w:rsidRPr="007B0E58" w:rsidRDefault="00847F61" w:rsidP="00D83894">
      <w:pPr>
        <w:pStyle w:val="Standard"/>
        <w:jc w:val="mediumKashida"/>
        <w:rPr>
          <w:rFonts w:ascii="Garamond" w:hAnsi="Garamond"/>
          <w:sz w:val="22"/>
          <w:szCs w:val="22"/>
        </w:rPr>
      </w:pPr>
      <w:r>
        <w:rPr>
          <w:rFonts w:ascii="Garamond" w:hAnsi="Garamond"/>
          <w:sz w:val="22"/>
          <w:szCs w:val="22"/>
        </w:rPr>
        <w:t>Après discussion, le conseil convient d’examiner les bénéfices attendus d’une telle adhésion, avant de s’engager.</w:t>
      </w:r>
    </w:p>
    <w:p w14:paraId="42F855A3" w14:textId="47291EAA" w:rsidR="00D8491A" w:rsidRPr="007B0E58" w:rsidRDefault="00A53F41" w:rsidP="00D83894">
      <w:pPr>
        <w:pStyle w:val="Standard"/>
        <w:jc w:val="mediumKashida"/>
        <w:rPr>
          <w:rFonts w:ascii="Garamond" w:hAnsi="Garamond"/>
          <w:sz w:val="22"/>
          <w:szCs w:val="22"/>
        </w:rPr>
      </w:pPr>
      <w:r w:rsidRPr="007B0E58">
        <w:rPr>
          <w:rFonts w:ascii="Garamond" w:hAnsi="Garamond"/>
          <w:sz w:val="22"/>
          <w:szCs w:val="22"/>
        </w:rPr>
        <w:t>- Demande d</w:t>
      </w:r>
      <w:r w:rsidR="00847F61">
        <w:rPr>
          <w:rFonts w:ascii="Garamond" w:hAnsi="Garamond"/>
          <w:sz w:val="22"/>
          <w:szCs w:val="22"/>
        </w:rPr>
        <w:t xml:space="preserve">’une habitante de </w:t>
      </w:r>
      <w:proofErr w:type="spellStart"/>
      <w:r w:rsidR="00847F61">
        <w:rPr>
          <w:rFonts w:ascii="Garamond" w:hAnsi="Garamond"/>
          <w:sz w:val="22"/>
          <w:szCs w:val="22"/>
        </w:rPr>
        <w:t>Chazieux</w:t>
      </w:r>
      <w:proofErr w:type="spellEnd"/>
      <w:r w:rsidR="00847F61">
        <w:rPr>
          <w:rFonts w:ascii="Garamond" w:hAnsi="Garamond"/>
          <w:sz w:val="22"/>
          <w:szCs w:val="22"/>
        </w:rPr>
        <w:t xml:space="preserve"> qui </w:t>
      </w:r>
      <w:r w:rsidRPr="007B0E58">
        <w:rPr>
          <w:rFonts w:ascii="Garamond" w:hAnsi="Garamond"/>
          <w:sz w:val="22"/>
          <w:szCs w:val="22"/>
        </w:rPr>
        <w:t>souhaite aménager sa grange en maison d’habitation</w:t>
      </w:r>
      <w:r w:rsidR="00847F61">
        <w:rPr>
          <w:rFonts w:ascii="Garamond" w:hAnsi="Garamond"/>
          <w:sz w:val="22"/>
          <w:szCs w:val="22"/>
        </w:rPr>
        <w:t xml:space="preserve"> et </w:t>
      </w:r>
      <w:r w:rsidRPr="007B0E58">
        <w:rPr>
          <w:rFonts w:ascii="Garamond" w:hAnsi="Garamond"/>
          <w:sz w:val="22"/>
          <w:szCs w:val="22"/>
        </w:rPr>
        <w:t xml:space="preserve">se raccorder au réseau d’assainissement. Pour </w:t>
      </w:r>
      <w:r w:rsidR="00847F61">
        <w:rPr>
          <w:rFonts w:ascii="Garamond" w:hAnsi="Garamond"/>
          <w:sz w:val="22"/>
          <w:szCs w:val="22"/>
        </w:rPr>
        <w:t>c</w:t>
      </w:r>
      <w:r w:rsidRPr="007B0E58">
        <w:rPr>
          <w:rFonts w:ascii="Garamond" w:hAnsi="Garamond"/>
          <w:sz w:val="22"/>
          <w:szCs w:val="22"/>
        </w:rPr>
        <w:t>e faire, elle devra passer par un terrain lui appartenant mais aussi</w:t>
      </w:r>
      <w:r w:rsidR="00C945C7">
        <w:rPr>
          <w:rFonts w:ascii="Garamond" w:hAnsi="Garamond"/>
          <w:sz w:val="22"/>
          <w:szCs w:val="22"/>
        </w:rPr>
        <w:t>, pense-t-elle,</w:t>
      </w:r>
      <w:r w:rsidRPr="007B0E58">
        <w:rPr>
          <w:rFonts w:ascii="Garamond" w:hAnsi="Garamond"/>
          <w:sz w:val="22"/>
          <w:szCs w:val="22"/>
        </w:rPr>
        <w:t xml:space="preserve"> traverser le chemin communal en bas de </w:t>
      </w:r>
      <w:proofErr w:type="spellStart"/>
      <w:r w:rsidRPr="007B0E58">
        <w:rPr>
          <w:rFonts w:ascii="Garamond" w:hAnsi="Garamond"/>
          <w:sz w:val="22"/>
          <w:szCs w:val="22"/>
        </w:rPr>
        <w:t>Chazieux</w:t>
      </w:r>
      <w:proofErr w:type="spellEnd"/>
      <w:r w:rsidRPr="007B0E58">
        <w:rPr>
          <w:rFonts w:ascii="Garamond" w:hAnsi="Garamond"/>
          <w:sz w:val="22"/>
          <w:szCs w:val="22"/>
        </w:rPr>
        <w:t xml:space="preserve"> vers la station d’épuration.</w:t>
      </w:r>
      <w:r w:rsidR="00847F61">
        <w:rPr>
          <w:rFonts w:ascii="Garamond" w:hAnsi="Garamond"/>
          <w:sz w:val="22"/>
          <w:szCs w:val="22"/>
        </w:rPr>
        <w:t xml:space="preserve"> Elle demande l’autorisation de la commune.</w:t>
      </w:r>
    </w:p>
    <w:p w14:paraId="5458BB52" w14:textId="3690C758" w:rsidR="00D8491A" w:rsidRPr="007B0E58" w:rsidRDefault="00847F61" w:rsidP="00D83894">
      <w:pPr>
        <w:pStyle w:val="Standard"/>
        <w:jc w:val="mediumKashida"/>
        <w:rPr>
          <w:rFonts w:ascii="Garamond" w:hAnsi="Garamond"/>
          <w:b/>
          <w:bCs/>
          <w:sz w:val="22"/>
          <w:szCs w:val="22"/>
        </w:rPr>
      </w:pPr>
      <w:r w:rsidRPr="00847F61">
        <w:rPr>
          <w:rFonts w:ascii="Garamond" w:hAnsi="Garamond"/>
          <w:sz w:val="22"/>
          <w:szCs w:val="22"/>
        </w:rPr>
        <w:t>L’accord est donné</w:t>
      </w:r>
      <w:r>
        <w:rPr>
          <w:rFonts w:ascii="Garamond" w:hAnsi="Garamond"/>
          <w:b/>
          <w:bCs/>
          <w:sz w:val="22"/>
          <w:szCs w:val="22"/>
        </w:rPr>
        <w:t xml:space="preserve"> </w:t>
      </w:r>
      <w:r w:rsidR="005D4CA8">
        <w:rPr>
          <w:rFonts w:ascii="Garamond" w:hAnsi="Garamond"/>
          <w:sz w:val="22"/>
          <w:szCs w:val="22"/>
        </w:rPr>
        <w:t xml:space="preserve">sous réserve de </w:t>
      </w:r>
      <w:r>
        <w:rPr>
          <w:rFonts w:ascii="Garamond" w:hAnsi="Garamond"/>
          <w:sz w:val="22"/>
          <w:szCs w:val="22"/>
        </w:rPr>
        <w:t>la remise en état du chemin, le cas échéant.</w:t>
      </w:r>
    </w:p>
    <w:p w14:paraId="6EE7BF85" w14:textId="5EE9DCF0" w:rsidR="00D8491A" w:rsidRDefault="00847F61" w:rsidP="00D83894">
      <w:pPr>
        <w:pStyle w:val="Standard"/>
        <w:jc w:val="mediumKashida"/>
        <w:rPr>
          <w:rFonts w:hint="eastAsia"/>
          <w:sz w:val="28"/>
          <w:szCs w:val="28"/>
        </w:rPr>
      </w:pPr>
      <w:r w:rsidRPr="00D86F97">
        <w:rPr>
          <w:rFonts w:ascii="Garamond" w:hAnsi="Garamond"/>
          <w:sz w:val="22"/>
          <w:szCs w:val="22"/>
        </w:rPr>
        <w:t xml:space="preserve">- </w:t>
      </w:r>
      <w:r w:rsidRPr="00847F61">
        <w:rPr>
          <w:rFonts w:ascii="Garamond" w:hAnsi="Garamond"/>
          <w:sz w:val="22"/>
          <w:szCs w:val="22"/>
        </w:rPr>
        <w:t>D</w:t>
      </w:r>
      <w:r w:rsidR="00A53F41" w:rsidRPr="007B0E58">
        <w:rPr>
          <w:rFonts w:ascii="Garamond" w:hAnsi="Garamond"/>
          <w:sz w:val="22"/>
          <w:szCs w:val="22"/>
        </w:rPr>
        <w:t>evenir du Club du 3</w:t>
      </w:r>
      <w:r w:rsidRPr="00847F61">
        <w:rPr>
          <w:rFonts w:ascii="Garamond" w:hAnsi="Garamond"/>
          <w:sz w:val="22"/>
          <w:szCs w:val="22"/>
          <w:vertAlign w:val="superscript"/>
        </w:rPr>
        <w:t>e</w:t>
      </w:r>
      <w:r w:rsidR="00A53F41" w:rsidRPr="007B0E58">
        <w:rPr>
          <w:rFonts w:ascii="Garamond" w:hAnsi="Garamond"/>
          <w:sz w:val="22"/>
          <w:szCs w:val="22"/>
        </w:rPr>
        <w:t xml:space="preserve"> âge qui ne propose plus d’activités : </w:t>
      </w:r>
      <w:r>
        <w:rPr>
          <w:rFonts w:ascii="Garamond" w:hAnsi="Garamond"/>
          <w:sz w:val="22"/>
          <w:szCs w:val="22"/>
        </w:rPr>
        <w:t>Madame le maire organisera une commission temporaire sur ce sujet.</w:t>
      </w:r>
    </w:p>
    <w:p w14:paraId="7BBF7D32" w14:textId="7A2CF700" w:rsidR="005D4CA8" w:rsidRPr="00847F61" w:rsidRDefault="00847F61" w:rsidP="00D83894">
      <w:pPr>
        <w:pStyle w:val="Standard"/>
        <w:jc w:val="mediumKashida"/>
        <w:rPr>
          <w:sz w:val="28"/>
          <w:szCs w:val="28"/>
        </w:rPr>
      </w:pPr>
      <w:r w:rsidRPr="00D86F97">
        <w:rPr>
          <w:rFonts w:ascii="Garamond" w:hAnsi="Garamond"/>
          <w:sz w:val="22"/>
          <w:szCs w:val="22"/>
        </w:rPr>
        <w:t>-</w:t>
      </w:r>
      <w:r>
        <w:rPr>
          <w:sz w:val="28"/>
          <w:szCs w:val="28"/>
        </w:rPr>
        <w:t xml:space="preserve"> </w:t>
      </w:r>
      <w:r w:rsidR="005D4CA8" w:rsidRPr="005D4CA8">
        <w:rPr>
          <w:rFonts w:ascii="Garamond" w:hAnsi="Garamond"/>
          <w:sz w:val="22"/>
          <w:szCs w:val="22"/>
        </w:rPr>
        <w:t xml:space="preserve">Conseil </w:t>
      </w:r>
      <w:r>
        <w:rPr>
          <w:rFonts w:ascii="Garamond" w:hAnsi="Garamond"/>
          <w:sz w:val="22"/>
          <w:szCs w:val="22"/>
        </w:rPr>
        <w:t>d’</w:t>
      </w:r>
      <w:r w:rsidR="005D4CA8" w:rsidRPr="005D4CA8">
        <w:rPr>
          <w:rFonts w:ascii="Garamond" w:hAnsi="Garamond"/>
          <w:sz w:val="22"/>
          <w:szCs w:val="22"/>
        </w:rPr>
        <w:t>école</w:t>
      </w:r>
      <w:r w:rsidR="005D4CA8">
        <w:rPr>
          <w:rFonts w:ascii="Garamond" w:hAnsi="Garamond"/>
          <w:sz w:val="22"/>
          <w:szCs w:val="22"/>
        </w:rPr>
        <w:t xml:space="preserve"> : </w:t>
      </w:r>
      <w:r>
        <w:rPr>
          <w:rFonts w:ascii="Garamond" w:hAnsi="Garamond"/>
          <w:sz w:val="22"/>
          <w:szCs w:val="22"/>
        </w:rPr>
        <w:t xml:space="preserve">à priori, l’école connaîtra à la prochaine rentrée une baisse de ses </w:t>
      </w:r>
      <w:r w:rsidR="005D4CA8">
        <w:rPr>
          <w:rFonts w:ascii="Garamond" w:hAnsi="Garamond"/>
          <w:sz w:val="22"/>
          <w:szCs w:val="22"/>
        </w:rPr>
        <w:t>effectifs</w:t>
      </w:r>
      <w:r>
        <w:rPr>
          <w:rFonts w:ascii="Garamond" w:hAnsi="Garamond"/>
          <w:sz w:val="22"/>
          <w:szCs w:val="22"/>
        </w:rPr>
        <w:t xml:space="preserve"> qui passeront de</w:t>
      </w:r>
      <w:r w:rsidR="005D4CA8">
        <w:rPr>
          <w:rFonts w:ascii="Garamond" w:hAnsi="Garamond"/>
          <w:sz w:val="22"/>
          <w:szCs w:val="22"/>
        </w:rPr>
        <w:t xml:space="preserve"> 34 à 31</w:t>
      </w:r>
      <w:r w:rsidR="00C945C7">
        <w:rPr>
          <w:rFonts w:ascii="Garamond" w:hAnsi="Garamond"/>
          <w:sz w:val="22"/>
          <w:szCs w:val="22"/>
        </w:rPr>
        <w:t xml:space="preserve"> élèves.</w:t>
      </w:r>
      <w:r>
        <w:rPr>
          <w:rFonts w:ascii="Garamond" w:hAnsi="Garamond"/>
          <w:sz w:val="22"/>
          <w:szCs w:val="22"/>
        </w:rPr>
        <w:t xml:space="preserve"> </w:t>
      </w:r>
      <w:r w:rsidR="00B55A28">
        <w:rPr>
          <w:rFonts w:ascii="Garamond" w:hAnsi="Garamond"/>
          <w:sz w:val="22"/>
          <w:szCs w:val="22"/>
        </w:rPr>
        <w:t>Dans ce contexte, le conseil ne souhaite pas accorder de dérogation à une famille qui envisage d’enlever ses enfants de l’école pour les inscrire ailleurs. Par ailleurs, les représentants des parents demandent la mise en place du tarif cantine à 1 € (dispositif pris en charge par l’</w:t>
      </w:r>
      <w:proofErr w:type="spellStart"/>
      <w:r w:rsidR="00B55A28">
        <w:rPr>
          <w:rFonts w:ascii="Garamond" w:hAnsi="Garamond"/>
          <w:sz w:val="22"/>
          <w:szCs w:val="22"/>
        </w:rPr>
        <w:t>Etat</w:t>
      </w:r>
      <w:proofErr w:type="spellEnd"/>
      <w:r w:rsidR="00B55A28">
        <w:rPr>
          <w:rFonts w:ascii="Garamond" w:hAnsi="Garamond"/>
          <w:sz w:val="22"/>
          <w:szCs w:val="22"/>
        </w:rPr>
        <w:t xml:space="preserve">). La commune </w:t>
      </w:r>
      <w:r w:rsidR="00C945C7">
        <w:rPr>
          <w:rFonts w:ascii="Garamond" w:hAnsi="Garamond"/>
          <w:sz w:val="22"/>
          <w:szCs w:val="22"/>
        </w:rPr>
        <w:t xml:space="preserve">évaluera la faisabilité de la mise ne place de ce dispositif </w:t>
      </w:r>
      <w:r w:rsidR="00B55A28">
        <w:rPr>
          <w:rFonts w:ascii="Garamond" w:hAnsi="Garamond"/>
          <w:sz w:val="22"/>
          <w:szCs w:val="22"/>
        </w:rPr>
        <w:t>qui impliquera forcément un surcroît de travail administratif.</w:t>
      </w:r>
      <w:r w:rsidR="005D4CA8">
        <w:rPr>
          <w:rFonts w:ascii="Garamond" w:hAnsi="Garamond"/>
          <w:sz w:val="22"/>
          <w:szCs w:val="22"/>
        </w:rPr>
        <w:t xml:space="preserve"> </w:t>
      </w:r>
    </w:p>
    <w:p w14:paraId="399158A6" w14:textId="763B3D54" w:rsidR="00B235E3" w:rsidRPr="005D4CA8" w:rsidRDefault="00B55A28" w:rsidP="00D83894">
      <w:pPr>
        <w:pStyle w:val="Standard"/>
        <w:jc w:val="mediumKashida"/>
        <w:rPr>
          <w:rFonts w:ascii="Garamond" w:hAnsi="Garamond"/>
          <w:sz w:val="22"/>
          <w:szCs w:val="22"/>
        </w:rPr>
      </w:pPr>
      <w:r w:rsidRPr="00D86F97">
        <w:rPr>
          <w:rFonts w:ascii="Garamond" w:hAnsi="Garamond"/>
          <w:sz w:val="22"/>
          <w:szCs w:val="22"/>
        </w:rPr>
        <w:t>-</w:t>
      </w:r>
      <w:r>
        <w:rPr>
          <w:sz w:val="28"/>
          <w:szCs w:val="28"/>
        </w:rPr>
        <w:t xml:space="preserve"> </w:t>
      </w:r>
      <w:r w:rsidR="00B235E3">
        <w:rPr>
          <w:rFonts w:ascii="Garamond" w:hAnsi="Garamond"/>
          <w:sz w:val="22"/>
          <w:szCs w:val="22"/>
        </w:rPr>
        <w:t xml:space="preserve">Travaux voirie : </w:t>
      </w:r>
      <w:r>
        <w:rPr>
          <w:rFonts w:ascii="Garamond" w:hAnsi="Garamond"/>
          <w:sz w:val="22"/>
          <w:szCs w:val="22"/>
        </w:rPr>
        <w:t xml:space="preserve">il faudra envisager une date pour le </w:t>
      </w:r>
      <w:r w:rsidR="00B235E3">
        <w:rPr>
          <w:rFonts w:ascii="Garamond" w:hAnsi="Garamond"/>
          <w:sz w:val="22"/>
          <w:szCs w:val="22"/>
        </w:rPr>
        <w:t>bouchage</w:t>
      </w:r>
      <w:r>
        <w:rPr>
          <w:rFonts w:ascii="Garamond" w:hAnsi="Garamond"/>
          <w:sz w:val="22"/>
          <w:szCs w:val="22"/>
        </w:rPr>
        <w:t xml:space="preserve"> des </w:t>
      </w:r>
      <w:r w:rsidR="00B235E3">
        <w:rPr>
          <w:rFonts w:ascii="Garamond" w:hAnsi="Garamond"/>
          <w:sz w:val="22"/>
          <w:szCs w:val="22"/>
        </w:rPr>
        <w:t xml:space="preserve">trous et </w:t>
      </w:r>
      <w:r>
        <w:rPr>
          <w:rFonts w:ascii="Garamond" w:hAnsi="Garamond"/>
          <w:sz w:val="22"/>
          <w:szCs w:val="22"/>
        </w:rPr>
        <w:t xml:space="preserve">relancer l’entreprise concernée pour le </w:t>
      </w:r>
      <w:r w:rsidR="00B235E3">
        <w:rPr>
          <w:rFonts w:ascii="Garamond" w:hAnsi="Garamond"/>
          <w:sz w:val="22"/>
          <w:szCs w:val="22"/>
        </w:rPr>
        <w:t xml:space="preserve">curage </w:t>
      </w:r>
      <w:r>
        <w:rPr>
          <w:rFonts w:ascii="Garamond" w:hAnsi="Garamond"/>
          <w:sz w:val="22"/>
          <w:szCs w:val="22"/>
        </w:rPr>
        <w:t xml:space="preserve">des </w:t>
      </w:r>
      <w:r w:rsidR="00B235E3">
        <w:rPr>
          <w:rFonts w:ascii="Garamond" w:hAnsi="Garamond"/>
          <w:sz w:val="22"/>
          <w:szCs w:val="22"/>
        </w:rPr>
        <w:t>fossés</w:t>
      </w:r>
      <w:r>
        <w:rPr>
          <w:rFonts w:ascii="Garamond" w:hAnsi="Garamond"/>
          <w:sz w:val="22"/>
          <w:szCs w:val="22"/>
        </w:rPr>
        <w:t>.</w:t>
      </w:r>
    </w:p>
    <w:p w14:paraId="4BAB4920" w14:textId="77777777" w:rsidR="00D8491A" w:rsidRDefault="00D8491A">
      <w:pPr>
        <w:pStyle w:val="Standard"/>
        <w:rPr>
          <w:rFonts w:hint="eastAsia"/>
          <w:sz w:val="28"/>
          <w:szCs w:val="28"/>
        </w:rPr>
      </w:pPr>
    </w:p>
    <w:p w14:paraId="05213B8D" w14:textId="722AFD10" w:rsidR="00D8491A" w:rsidRPr="007B0E58" w:rsidRDefault="00A53F41">
      <w:pPr>
        <w:pStyle w:val="Standard"/>
        <w:rPr>
          <w:rFonts w:ascii="Garamond" w:hAnsi="Garamond"/>
          <w:sz w:val="22"/>
          <w:szCs w:val="22"/>
        </w:rPr>
      </w:pPr>
      <w:r w:rsidRPr="007B0E58">
        <w:rPr>
          <w:rFonts w:ascii="Garamond" w:hAnsi="Garamond"/>
          <w:sz w:val="22"/>
          <w:szCs w:val="22"/>
        </w:rPr>
        <w:t xml:space="preserve">Tous les sujets à l’ordre du jour ayant été abordés, </w:t>
      </w:r>
      <w:r w:rsidR="00B55A28">
        <w:rPr>
          <w:rFonts w:ascii="Garamond" w:hAnsi="Garamond"/>
          <w:sz w:val="22"/>
          <w:szCs w:val="22"/>
        </w:rPr>
        <w:t>la séance est levée à 12 h.</w:t>
      </w:r>
    </w:p>
    <w:p w14:paraId="66F64B6A" w14:textId="7E2E9FE3" w:rsidR="00D8491A" w:rsidRDefault="00D8491A">
      <w:pPr>
        <w:pStyle w:val="Standard"/>
        <w:rPr>
          <w:rFonts w:hint="eastAsia"/>
          <w:sz w:val="28"/>
          <w:szCs w:val="28"/>
        </w:rPr>
      </w:pPr>
    </w:p>
    <w:p w14:paraId="1B7D9D75" w14:textId="59ACBCB8" w:rsidR="004311DE" w:rsidRDefault="004311DE">
      <w:pPr>
        <w:pStyle w:val="Standard"/>
        <w:rPr>
          <w:rFonts w:hint="eastAsia"/>
          <w:sz w:val="28"/>
          <w:szCs w:val="28"/>
        </w:rPr>
      </w:pPr>
      <w:r>
        <w:rPr>
          <w:sz w:val="28"/>
          <w:szCs w:val="28"/>
        </w:rPr>
        <w:t xml:space="preserve"> </w:t>
      </w:r>
    </w:p>
    <w:sectPr w:rsidR="004311D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C9F4" w14:textId="77777777" w:rsidR="00156F1F" w:rsidRDefault="00156F1F">
      <w:pPr>
        <w:rPr>
          <w:rFonts w:hint="eastAsia"/>
        </w:rPr>
      </w:pPr>
      <w:r>
        <w:separator/>
      </w:r>
    </w:p>
  </w:endnote>
  <w:endnote w:type="continuationSeparator" w:id="0">
    <w:p w14:paraId="043D391F" w14:textId="77777777" w:rsidR="00156F1F" w:rsidRDefault="00156F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Liberation Sans">
    <w:panose1 w:val="020B0604020202020204"/>
    <w:charset w:val="00"/>
    <w:family w:val="swiss"/>
    <w:pitch w:val="variable"/>
  </w:font>
  <w:font w:name="PingFang SC">
    <w:panose1 w:val="020B0400000000000000"/>
    <w:charset w:val="86"/>
    <w:family w:val="swiss"/>
    <w:pitch w:val="variable"/>
    <w:sig w:usb0="A00002FF" w:usb1="7ACFFDFB" w:usb2="00000017"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F6F9" w14:textId="77777777" w:rsidR="00156F1F" w:rsidRDefault="00156F1F">
      <w:pPr>
        <w:rPr>
          <w:rFonts w:hint="eastAsia"/>
        </w:rPr>
      </w:pPr>
      <w:r>
        <w:rPr>
          <w:color w:val="000000"/>
        </w:rPr>
        <w:separator/>
      </w:r>
    </w:p>
  </w:footnote>
  <w:footnote w:type="continuationSeparator" w:id="0">
    <w:p w14:paraId="083B9A2E" w14:textId="77777777" w:rsidR="00156F1F" w:rsidRDefault="00156F1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44A"/>
    <w:multiLevelType w:val="hybridMultilevel"/>
    <w:tmpl w:val="F5B81E26"/>
    <w:lvl w:ilvl="0" w:tplc="61AC893C">
      <w:start w:val="4"/>
      <w:numFmt w:val="bullet"/>
      <w:lvlText w:val=""/>
      <w:lvlJc w:val="left"/>
      <w:pPr>
        <w:ind w:left="360" w:hanging="360"/>
      </w:pPr>
      <w:rPr>
        <w:rFonts w:ascii="Garamond" w:eastAsia="Songti SC" w:hAnsi="Garamond" w:cs="Arial Unicode M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7DC3C52"/>
    <w:multiLevelType w:val="hybridMultilevel"/>
    <w:tmpl w:val="CDB8CC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D53888"/>
    <w:multiLevelType w:val="hybridMultilevel"/>
    <w:tmpl w:val="138E7A0E"/>
    <w:lvl w:ilvl="0" w:tplc="61AC893C">
      <w:start w:val="4"/>
      <w:numFmt w:val="bullet"/>
      <w:lvlText w:val=""/>
      <w:lvlJc w:val="left"/>
      <w:pPr>
        <w:ind w:left="360" w:hanging="360"/>
      </w:pPr>
      <w:rPr>
        <w:rFonts w:ascii="Garamond" w:eastAsia="Songti SC" w:hAnsi="Garamond" w:cs="Arial Unicode M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B4E14F2"/>
    <w:multiLevelType w:val="hybridMultilevel"/>
    <w:tmpl w:val="F464568A"/>
    <w:lvl w:ilvl="0" w:tplc="E56E67FE">
      <w:start w:val="4"/>
      <w:numFmt w:val="bullet"/>
      <w:lvlText w:val="-"/>
      <w:lvlJc w:val="left"/>
      <w:pPr>
        <w:ind w:left="720" w:hanging="360"/>
      </w:pPr>
      <w:rPr>
        <w:rFonts w:ascii="Garamond" w:eastAsia="Songti SC" w:hAnsi="Garamond" w:cs="Arial Unicode MS"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81122"/>
    <w:multiLevelType w:val="hybridMultilevel"/>
    <w:tmpl w:val="6FCC62EC"/>
    <w:lvl w:ilvl="0" w:tplc="51EC286E">
      <w:start w:val="4"/>
      <w:numFmt w:val="bullet"/>
      <w:lvlText w:val="-"/>
      <w:lvlJc w:val="left"/>
      <w:pPr>
        <w:ind w:left="720" w:hanging="360"/>
      </w:pPr>
      <w:rPr>
        <w:rFonts w:ascii="Garamond" w:eastAsia="Songti SC" w:hAnsi="Garamond"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383A"/>
    <w:multiLevelType w:val="hybridMultilevel"/>
    <w:tmpl w:val="20B04B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1414B1A"/>
    <w:multiLevelType w:val="hybridMultilevel"/>
    <w:tmpl w:val="D2521A62"/>
    <w:lvl w:ilvl="0" w:tplc="61AC893C">
      <w:start w:val="4"/>
      <w:numFmt w:val="bullet"/>
      <w:lvlText w:val=""/>
      <w:lvlJc w:val="left"/>
      <w:pPr>
        <w:ind w:left="360" w:hanging="360"/>
      </w:pPr>
      <w:rPr>
        <w:rFonts w:ascii="Garamond" w:eastAsia="Songti SC" w:hAnsi="Garamond" w:cs="Arial Unicode M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3F2188E"/>
    <w:multiLevelType w:val="hybridMultilevel"/>
    <w:tmpl w:val="6AEE9F32"/>
    <w:lvl w:ilvl="0" w:tplc="61AC893C">
      <w:start w:val="4"/>
      <w:numFmt w:val="bullet"/>
      <w:lvlText w:val=""/>
      <w:lvlJc w:val="left"/>
      <w:pPr>
        <w:ind w:left="720" w:hanging="360"/>
      </w:pPr>
      <w:rPr>
        <w:rFonts w:ascii="Garamond" w:eastAsia="Songti SC" w:hAnsi="Garamond"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86615"/>
    <w:multiLevelType w:val="hybridMultilevel"/>
    <w:tmpl w:val="4B78B286"/>
    <w:lvl w:ilvl="0" w:tplc="61AC893C">
      <w:start w:val="4"/>
      <w:numFmt w:val="bullet"/>
      <w:lvlText w:val=""/>
      <w:lvlJc w:val="left"/>
      <w:pPr>
        <w:ind w:left="720" w:hanging="360"/>
      </w:pPr>
      <w:rPr>
        <w:rFonts w:ascii="Garamond" w:eastAsia="Songti SC" w:hAnsi="Garamond" w:cs="Arial Unicode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413A5E"/>
    <w:multiLevelType w:val="hybridMultilevel"/>
    <w:tmpl w:val="73F64494"/>
    <w:lvl w:ilvl="0" w:tplc="079AF638">
      <w:start w:val="4"/>
      <w:numFmt w:val="bullet"/>
      <w:lvlText w:val="-"/>
      <w:lvlJc w:val="left"/>
      <w:pPr>
        <w:ind w:left="720" w:hanging="360"/>
      </w:pPr>
      <w:rPr>
        <w:rFonts w:ascii="Garamond" w:eastAsia="Songti SC" w:hAnsi="Garamond"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270B95"/>
    <w:multiLevelType w:val="hybridMultilevel"/>
    <w:tmpl w:val="4F2A5582"/>
    <w:lvl w:ilvl="0" w:tplc="3EA464EC">
      <w:start w:val="4"/>
      <w:numFmt w:val="bullet"/>
      <w:lvlText w:val="-"/>
      <w:lvlJc w:val="left"/>
      <w:pPr>
        <w:ind w:left="720" w:hanging="360"/>
      </w:pPr>
      <w:rPr>
        <w:rFonts w:ascii="Garamond" w:eastAsia="Songti SC" w:hAnsi="Garamond"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580906"/>
    <w:multiLevelType w:val="hybridMultilevel"/>
    <w:tmpl w:val="AAB6964A"/>
    <w:lvl w:ilvl="0" w:tplc="61AC893C">
      <w:start w:val="4"/>
      <w:numFmt w:val="bullet"/>
      <w:lvlText w:val=""/>
      <w:lvlJc w:val="left"/>
      <w:pPr>
        <w:ind w:left="360" w:hanging="360"/>
      </w:pPr>
      <w:rPr>
        <w:rFonts w:ascii="Garamond" w:eastAsia="Songti SC" w:hAnsi="Garamond" w:cs="Arial Unicode M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43211C3"/>
    <w:multiLevelType w:val="hybridMultilevel"/>
    <w:tmpl w:val="AA306960"/>
    <w:lvl w:ilvl="0" w:tplc="1F1021D8">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965D0E"/>
    <w:multiLevelType w:val="hybridMultilevel"/>
    <w:tmpl w:val="9EB4E22A"/>
    <w:lvl w:ilvl="0" w:tplc="A524DB1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15:restartNumberingAfterBreak="0">
    <w:nsid w:val="7367081A"/>
    <w:multiLevelType w:val="hybridMultilevel"/>
    <w:tmpl w:val="E3166738"/>
    <w:lvl w:ilvl="0" w:tplc="61AC893C">
      <w:start w:val="4"/>
      <w:numFmt w:val="bullet"/>
      <w:lvlText w:val=""/>
      <w:lvlJc w:val="left"/>
      <w:pPr>
        <w:ind w:left="360" w:hanging="360"/>
      </w:pPr>
      <w:rPr>
        <w:rFonts w:ascii="Garamond" w:eastAsia="Songti SC" w:hAnsi="Garamond" w:cs="Arial Unicode M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3"/>
  </w:num>
  <w:num w:numId="2">
    <w:abstractNumId w:val="5"/>
  </w:num>
  <w:num w:numId="3">
    <w:abstractNumId w:val="8"/>
  </w:num>
  <w:num w:numId="4">
    <w:abstractNumId w:val="14"/>
  </w:num>
  <w:num w:numId="5">
    <w:abstractNumId w:val="6"/>
  </w:num>
  <w:num w:numId="6">
    <w:abstractNumId w:val="7"/>
  </w:num>
  <w:num w:numId="7">
    <w:abstractNumId w:val="11"/>
  </w:num>
  <w:num w:numId="8">
    <w:abstractNumId w:val="2"/>
  </w:num>
  <w:num w:numId="9">
    <w:abstractNumId w:val="12"/>
  </w:num>
  <w:num w:numId="10">
    <w:abstractNumId w:val="1"/>
  </w:num>
  <w:num w:numId="11">
    <w:abstractNumId w:val="0"/>
  </w:num>
  <w:num w:numId="12">
    <w:abstractNumId w:val="10"/>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1A"/>
    <w:rsid w:val="00022814"/>
    <w:rsid w:val="0002661F"/>
    <w:rsid w:val="000C4A28"/>
    <w:rsid w:val="00156F1F"/>
    <w:rsid w:val="001C61F6"/>
    <w:rsid w:val="00362A2C"/>
    <w:rsid w:val="00392A3B"/>
    <w:rsid w:val="003C610B"/>
    <w:rsid w:val="003E1F5A"/>
    <w:rsid w:val="003F511B"/>
    <w:rsid w:val="004311DE"/>
    <w:rsid w:val="00441673"/>
    <w:rsid w:val="00442E96"/>
    <w:rsid w:val="0045238E"/>
    <w:rsid w:val="00532591"/>
    <w:rsid w:val="00562161"/>
    <w:rsid w:val="00583555"/>
    <w:rsid w:val="005D4CA8"/>
    <w:rsid w:val="005F6345"/>
    <w:rsid w:val="006256B2"/>
    <w:rsid w:val="00652B58"/>
    <w:rsid w:val="006C5068"/>
    <w:rsid w:val="006C5D2B"/>
    <w:rsid w:val="006E205B"/>
    <w:rsid w:val="00760175"/>
    <w:rsid w:val="007838C7"/>
    <w:rsid w:val="007B0E58"/>
    <w:rsid w:val="00804F43"/>
    <w:rsid w:val="00847F61"/>
    <w:rsid w:val="00935EFB"/>
    <w:rsid w:val="009526C8"/>
    <w:rsid w:val="0096541F"/>
    <w:rsid w:val="009C5FF5"/>
    <w:rsid w:val="009D7C33"/>
    <w:rsid w:val="00A07AEA"/>
    <w:rsid w:val="00A439D3"/>
    <w:rsid w:val="00A53F41"/>
    <w:rsid w:val="00AD057E"/>
    <w:rsid w:val="00AF7E89"/>
    <w:rsid w:val="00B235E3"/>
    <w:rsid w:val="00B55A28"/>
    <w:rsid w:val="00B71315"/>
    <w:rsid w:val="00BB1F64"/>
    <w:rsid w:val="00C35F93"/>
    <w:rsid w:val="00C945C7"/>
    <w:rsid w:val="00D43CC5"/>
    <w:rsid w:val="00D56348"/>
    <w:rsid w:val="00D773E0"/>
    <w:rsid w:val="00D83894"/>
    <w:rsid w:val="00D8491A"/>
    <w:rsid w:val="00D86F97"/>
    <w:rsid w:val="00DE4B96"/>
    <w:rsid w:val="00E1736B"/>
    <w:rsid w:val="00E66E13"/>
    <w:rsid w:val="00E90150"/>
    <w:rsid w:val="00FC32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EBA533"/>
  <w15:docId w15:val="{FA0021BA-636E-A240-8E4B-C12B3E02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Normal"/>
    <w:rsid w:val="00DE4B96"/>
    <w:pPr>
      <w:suppressAutoHyphens w:val="0"/>
      <w:autoSpaceDN/>
      <w:spacing w:beforeLines="1" w:line="288" w:lineRule="auto"/>
      <w:textAlignment w:val="auto"/>
    </w:pPr>
    <w:rPr>
      <w:rFonts w:ascii="Times" w:eastAsiaTheme="minorHAnsi" w:hAnsi="Times" w:cstheme="minorBidi"/>
      <w:kern w:val="0"/>
      <w:sz w:val="20"/>
      <w:szCs w:val="20"/>
      <w:lang w:eastAsia="fr-FR" w:bidi="ar-SA"/>
    </w:rPr>
  </w:style>
  <w:style w:type="paragraph" w:styleId="Paragraphedeliste">
    <w:name w:val="List Paragraph"/>
    <w:basedOn w:val="Normal"/>
    <w:uiPriority w:val="34"/>
    <w:qFormat/>
    <w:rsid w:val="005F634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1793</Words>
  <Characters>9863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dc:creator>
  <cp:keywords/>
  <dc:description/>
  <cp:lastModifiedBy>isabelle roussel</cp:lastModifiedBy>
  <cp:revision>5</cp:revision>
  <cp:lastPrinted>2023-03-16T10:56:00Z</cp:lastPrinted>
  <dcterms:created xsi:type="dcterms:W3CDTF">2023-03-16T17:44:00Z</dcterms:created>
  <dcterms:modified xsi:type="dcterms:W3CDTF">2023-03-31T16:17:00Z</dcterms:modified>
</cp:coreProperties>
</file>